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AC88C" w14:textId="4AB739DB" w:rsidR="00AD31AE" w:rsidRDefault="00AD31AE" w:rsidP="00CF33A9">
      <w:pPr>
        <w:spacing w:after="0"/>
        <w:jc w:val="center"/>
        <w:rPr>
          <w:b/>
          <w:bCs/>
          <w:sz w:val="32"/>
          <w:szCs w:val="32"/>
        </w:rPr>
      </w:pPr>
      <w:r w:rsidRPr="00AD31AE">
        <w:rPr>
          <w:b/>
          <w:bCs/>
          <w:sz w:val="32"/>
          <w:szCs w:val="32"/>
        </w:rPr>
        <w:t>Reading</w:t>
      </w:r>
      <w:r w:rsidR="00BF17D6">
        <w:rPr>
          <w:b/>
          <w:bCs/>
          <w:sz w:val="32"/>
          <w:szCs w:val="32"/>
        </w:rPr>
        <w:t xml:space="preserve"> and Writing</w:t>
      </w:r>
      <w:r w:rsidRPr="00AD31AE">
        <w:rPr>
          <w:b/>
          <w:bCs/>
          <w:sz w:val="32"/>
          <w:szCs w:val="32"/>
        </w:rPr>
        <w:t xml:space="preserve"> </w:t>
      </w:r>
      <w:r w:rsidR="00DC49D5">
        <w:rPr>
          <w:b/>
          <w:bCs/>
          <w:sz w:val="32"/>
          <w:szCs w:val="32"/>
        </w:rPr>
        <w:t>N</w:t>
      </w:r>
      <w:r w:rsidRPr="00AD31AE">
        <w:rPr>
          <w:b/>
          <w:bCs/>
          <w:sz w:val="32"/>
          <w:szCs w:val="32"/>
        </w:rPr>
        <w:t>AACCR V2</w:t>
      </w:r>
      <w:r w:rsidR="00E1393A">
        <w:rPr>
          <w:b/>
          <w:bCs/>
          <w:sz w:val="32"/>
          <w:szCs w:val="32"/>
        </w:rPr>
        <w:t>4</w:t>
      </w:r>
      <w:r w:rsidRPr="00AD31AE">
        <w:rPr>
          <w:b/>
          <w:bCs/>
          <w:sz w:val="32"/>
          <w:szCs w:val="32"/>
        </w:rPr>
        <w:t xml:space="preserve"> XML Data Files Using SAS</w:t>
      </w:r>
    </w:p>
    <w:p w14:paraId="365E755E" w14:textId="7A1D467E" w:rsidR="00CF33A9" w:rsidRPr="00CF33A9" w:rsidRDefault="00CF33A9" w:rsidP="00CF33A9">
      <w:pPr>
        <w:spacing w:after="0"/>
        <w:jc w:val="center"/>
        <w:rPr>
          <w:b/>
          <w:bCs/>
          <w:i/>
          <w:iCs/>
          <w:sz w:val="32"/>
          <w:szCs w:val="32"/>
        </w:rPr>
      </w:pPr>
      <w:r w:rsidRPr="00CF33A9">
        <w:rPr>
          <w:b/>
          <w:bCs/>
          <w:i/>
          <w:iCs/>
          <w:sz w:val="32"/>
          <w:szCs w:val="32"/>
        </w:rPr>
        <w:t>Update 202</w:t>
      </w:r>
      <w:r w:rsidR="00E1393A">
        <w:rPr>
          <w:b/>
          <w:bCs/>
          <w:i/>
          <w:iCs/>
          <w:sz w:val="32"/>
          <w:szCs w:val="32"/>
        </w:rPr>
        <w:t>4</w:t>
      </w:r>
      <w:r w:rsidR="00125C6A">
        <w:rPr>
          <w:b/>
          <w:bCs/>
          <w:i/>
          <w:iCs/>
          <w:sz w:val="32"/>
          <w:szCs w:val="32"/>
        </w:rPr>
        <w:t>-0</w:t>
      </w:r>
      <w:r w:rsidR="00F078A1">
        <w:rPr>
          <w:b/>
          <w:bCs/>
          <w:i/>
          <w:iCs/>
          <w:sz w:val="32"/>
          <w:szCs w:val="32"/>
        </w:rPr>
        <w:t>8</w:t>
      </w:r>
      <w:r w:rsidR="00125C6A">
        <w:rPr>
          <w:b/>
          <w:bCs/>
          <w:i/>
          <w:iCs/>
          <w:sz w:val="32"/>
          <w:szCs w:val="32"/>
        </w:rPr>
        <w:t>-</w:t>
      </w:r>
      <w:r w:rsidR="00E1393A">
        <w:rPr>
          <w:b/>
          <w:bCs/>
          <w:i/>
          <w:iCs/>
          <w:sz w:val="32"/>
          <w:szCs w:val="32"/>
        </w:rPr>
        <w:t>13</w:t>
      </w:r>
      <w:r w:rsidRPr="00CF33A9">
        <w:rPr>
          <w:b/>
          <w:bCs/>
          <w:i/>
          <w:iCs/>
          <w:sz w:val="32"/>
          <w:szCs w:val="32"/>
        </w:rPr>
        <w:t xml:space="preserve"> for v</w:t>
      </w:r>
      <w:r w:rsidR="00A24BAF">
        <w:rPr>
          <w:b/>
          <w:bCs/>
          <w:i/>
          <w:iCs/>
          <w:sz w:val="32"/>
          <w:szCs w:val="32"/>
        </w:rPr>
        <w:t>1</w:t>
      </w:r>
      <w:r w:rsidR="00E1393A">
        <w:rPr>
          <w:b/>
          <w:bCs/>
          <w:i/>
          <w:iCs/>
          <w:sz w:val="32"/>
          <w:szCs w:val="32"/>
        </w:rPr>
        <w:t>1.0</w:t>
      </w:r>
    </w:p>
    <w:p w14:paraId="5834B107" w14:textId="77777777" w:rsidR="00CF33A9" w:rsidRPr="00AD31AE" w:rsidRDefault="00CF33A9" w:rsidP="00CF33A9">
      <w:pPr>
        <w:spacing w:after="0"/>
        <w:jc w:val="center"/>
        <w:rPr>
          <w:b/>
          <w:bCs/>
          <w:sz w:val="32"/>
          <w:szCs w:val="32"/>
        </w:rPr>
      </w:pPr>
    </w:p>
    <w:p w14:paraId="4A44F12F" w14:textId="4C6659D5" w:rsidR="00482C2C" w:rsidRPr="00482C2C" w:rsidRDefault="00482C2C" w:rsidP="00C12E62">
      <w:pPr>
        <w:spacing w:after="0"/>
        <w:rPr>
          <w:b/>
          <w:bCs/>
          <w:u w:val="single"/>
        </w:rPr>
      </w:pPr>
      <w:r w:rsidRPr="00482C2C">
        <w:rPr>
          <w:b/>
          <w:bCs/>
          <w:u w:val="single"/>
        </w:rPr>
        <w:t xml:space="preserve">Step </w:t>
      </w:r>
      <w:r w:rsidR="00DC3782" w:rsidRPr="00482C2C">
        <w:rPr>
          <w:b/>
          <w:bCs/>
          <w:u w:val="single"/>
        </w:rPr>
        <w:t>1.</w:t>
      </w:r>
      <w:r w:rsidRPr="00482C2C">
        <w:rPr>
          <w:b/>
          <w:bCs/>
          <w:u w:val="single"/>
        </w:rPr>
        <w:t xml:space="preserve"> Learn about NAACCR XML. </w:t>
      </w:r>
    </w:p>
    <w:p w14:paraId="25E86415" w14:textId="6238DE4A" w:rsidR="00AD31AE" w:rsidRDefault="00DC3782" w:rsidP="00C12E62">
      <w:pPr>
        <w:spacing w:after="0"/>
      </w:pPr>
      <w:r>
        <w:t>Before you get started, you may want to read more about the NAACCR XML standard, here:</w:t>
      </w:r>
    </w:p>
    <w:p w14:paraId="3089F9B8" w14:textId="082E0BA6" w:rsidR="00DC3782" w:rsidRDefault="00FC37B7" w:rsidP="00C12E62">
      <w:pPr>
        <w:spacing w:after="0"/>
      </w:pPr>
      <w:hyperlink r:id="rId5" w:history="1">
        <w:r w:rsidR="00DC3782" w:rsidRPr="00C3425E">
          <w:rPr>
            <w:rStyle w:val="Hyperlink"/>
          </w:rPr>
          <w:t>https://www.naaccr.org/xml-data-exchange-standard/</w:t>
        </w:r>
      </w:hyperlink>
    </w:p>
    <w:p w14:paraId="69819F11" w14:textId="77777777" w:rsidR="00C12E62" w:rsidRDefault="00C12E62" w:rsidP="00C12E62">
      <w:pPr>
        <w:spacing w:after="0"/>
      </w:pPr>
    </w:p>
    <w:p w14:paraId="41FF0F51" w14:textId="77777777" w:rsidR="00482C2C" w:rsidRPr="00482C2C" w:rsidRDefault="00482C2C" w:rsidP="00C12E62">
      <w:pPr>
        <w:spacing w:after="0"/>
        <w:rPr>
          <w:b/>
          <w:bCs/>
          <w:u w:val="single"/>
        </w:rPr>
      </w:pPr>
      <w:r w:rsidRPr="00482C2C">
        <w:rPr>
          <w:b/>
          <w:bCs/>
          <w:u w:val="single"/>
        </w:rPr>
        <w:t xml:space="preserve">Step </w:t>
      </w:r>
      <w:r w:rsidR="00C12E62" w:rsidRPr="00482C2C">
        <w:rPr>
          <w:b/>
          <w:bCs/>
          <w:u w:val="single"/>
        </w:rPr>
        <w:t>2.</w:t>
      </w:r>
      <w:r w:rsidRPr="00482C2C">
        <w:rPr>
          <w:b/>
          <w:bCs/>
          <w:u w:val="single"/>
        </w:rPr>
        <w:t xml:space="preserve"> “Git” some tools.</w:t>
      </w:r>
    </w:p>
    <w:p w14:paraId="5508B876" w14:textId="7CBFB7DC" w:rsidR="00720068" w:rsidRDefault="00AD31AE" w:rsidP="00C12E62">
      <w:pPr>
        <w:spacing w:after="0"/>
      </w:pPr>
      <w:r>
        <w:t>SAS and XML are not best of friends, so reading and writing NAACCR V21</w:t>
      </w:r>
      <w:r w:rsidR="00125C6A">
        <w:t>+</w:t>
      </w:r>
      <w:r>
        <w:t xml:space="preserve"> files using SAS is more involved than the previous NAACCR versions that supported flat files. In order to help SAS and XML get along, y</w:t>
      </w:r>
      <w:r w:rsidR="00720068">
        <w:t>ou will need some tools, including SAS Macros, that were written by Fabian Depry (IMS)</w:t>
      </w:r>
      <w:r>
        <w:t>. [</w:t>
      </w:r>
      <w:r w:rsidRPr="00AD31AE">
        <w:rPr>
          <w:b/>
          <w:bCs/>
          <w:i/>
          <w:iCs/>
        </w:rPr>
        <w:t>Thank you, Fabian!</w:t>
      </w:r>
      <w:r>
        <w:t>]</w:t>
      </w:r>
      <w:r w:rsidR="00C12E62">
        <w:t xml:space="preserve"> </w:t>
      </w:r>
      <w:r w:rsidR="00720068">
        <w:t>Navigate t</w:t>
      </w:r>
      <w:r w:rsidR="00C12E62">
        <w:t>o the NAACCR-XML Java Library on GitHub</w:t>
      </w:r>
      <w:r w:rsidR="00BA5CEB">
        <w:t xml:space="preserve"> (</w:t>
      </w:r>
      <w:r w:rsidR="00BA5CEB" w:rsidRPr="00BA5CEB">
        <w:t>https://github.com/imsweb/naaccr-xml</w:t>
      </w:r>
      <w:r w:rsidR="00BA5CEB">
        <w:t>)</w:t>
      </w:r>
      <w:r w:rsidR="00C12E62">
        <w:t>. The GitHub project will allow you to access a Java library for reading and writing NAACCR XML.</w:t>
      </w:r>
    </w:p>
    <w:p w14:paraId="06AA4148" w14:textId="3ED78D85" w:rsidR="00C12E62" w:rsidRDefault="00C12E62" w:rsidP="00C12E62">
      <w:pPr>
        <w:spacing w:after="0"/>
      </w:pPr>
    </w:p>
    <w:p w14:paraId="5BD3CF63" w14:textId="4F03589A" w:rsidR="00C12E62" w:rsidRDefault="00C12E62" w:rsidP="00FB21E0">
      <w:pPr>
        <w:pStyle w:val="ListParagraph"/>
        <w:numPr>
          <w:ilvl w:val="0"/>
          <w:numId w:val="4"/>
        </w:numPr>
        <w:spacing w:after="0"/>
      </w:pPr>
      <w:r>
        <w:t xml:space="preserve">Download and “install” the latest version of the </w:t>
      </w:r>
      <w:proofErr w:type="spellStart"/>
      <w:r>
        <w:t>naaccr</w:t>
      </w:r>
      <w:proofErr w:type="spellEnd"/>
      <w:r>
        <w:t xml:space="preserve">-xml-utility </w:t>
      </w:r>
      <w:r w:rsidR="00BA5CEB">
        <w:t xml:space="preserve">file </w:t>
      </w:r>
      <w:r>
        <w:t>from:</w:t>
      </w:r>
      <w:r w:rsidR="00BF17D6" w:rsidRPr="00BF17D6">
        <w:rPr>
          <w:noProof/>
        </w:rPr>
        <w:t xml:space="preserve"> </w:t>
      </w:r>
    </w:p>
    <w:p w14:paraId="427F4C46" w14:textId="3D0B9668" w:rsidR="00A24BAF" w:rsidRDefault="00FC37B7" w:rsidP="00125C6A">
      <w:pPr>
        <w:spacing w:after="0"/>
      </w:pPr>
      <w:hyperlink r:id="rId6" w:history="1">
        <w:r w:rsidR="00C12E62" w:rsidRPr="00C3425E">
          <w:rPr>
            <w:rStyle w:val="Hyperlink"/>
          </w:rPr>
          <w:t>https://github.com/imsweb/naaccr-xml/releases</w:t>
        </w:r>
      </w:hyperlink>
      <w:r w:rsidR="00BA5CEB">
        <w:rPr>
          <w:rStyle w:val="Hyperlink"/>
        </w:rPr>
        <w:t xml:space="preserve">. </w:t>
      </w:r>
      <w:r w:rsidR="00BA5CEB">
        <w:t xml:space="preserve">You only need to download the NAACCR XML </w:t>
      </w:r>
      <w:r w:rsidR="00150556">
        <w:t xml:space="preserve">Utility ZIP file, </w:t>
      </w:r>
      <w:r w:rsidR="00BA5CEB">
        <w:t xml:space="preserve">not the </w:t>
      </w:r>
      <w:r w:rsidR="00150556">
        <w:t>s</w:t>
      </w:r>
      <w:r w:rsidR="00BA5CEB">
        <w:t>ource code</w:t>
      </w:r>
      <w:r w:rsidR="00150556">
        <w:t xml:space="preserve"> files</w:t>
      </w:r>
      <w:r w:rsidR="00BA5CEB">
        <w:t>.</w:t>
      </w:r>
      <w:r w:rsidR="00C54123">
        <w:t xml:space="preserve"> As of 202</w:t>
      </w:r>
      <w:r w:rsidR="00E1393A">
        <w:t>4</w:t>
      </w:r>
      <w:r w:rsidR="00C54123">
        <w:t>-</w:t>
      </w:r>
      <w:r w:rsidR="002C32E3">
        <w:t>0</w:t>
      </w:r>
      <w:r w:rsidR="00F078A1">
        <w:t>8</w:t>
      </w:r>
      <w:r w:rsidR="00C54123">
        <w:t>-</w:t>
      </w:r>
      <w:r w:rsidR="00E1393A">
        <w:t>13</w:t>
      </w:r>
      <w:r w:rsidR="00C54123">
        <w:t xml:space="preserve">, the latest version is </w:t>
      </w:r>
      <w:r w:rsidR="00E1393A">
        <w:t>v11.0</w:t>
      </w:r>
      <w:r w:rsidR="00C54123">
        <w:t>.</w:t>
      </w:r>
    </w:p>
    <w:p w14:paraId="68CA40E1" w14:textId="77777777" w:rsidR="00E1393A" w:rsidRDefault="00E1393A" w:rsidP="00125C6A">
      <w:pPr>
        <w:spacing w:after="0"/>
      </w:pPr>
    </w:p>
    <w:p w14:paraId="4C2ECAE5" w14:textId="5424457C" w:rsidR="00A24BAF" w:rsidRDefault="00E1393A" w:rsidP="00125C6A">
      <w:pPr>
        <w:spacing w:after="0"/>
      </w:pPr>
      <w:r>
        <w:rPr>
          <w:noProof/>
        </w:rPr>
        <mc:AlternateContent>
          <mc:Choice Requires="wps">
            <w:drawing>
              <wp:anchor distT="0" distB="0" distL="114300" distR="114300" simplePos="0" relativeHeight="251698176" behindDoc="0" locked="0" layoutInCell="1" allowOverlap="1" wp14:anchorId="0A14E88F" wp14:editId="61EDEC63">
                <wp:simplePos x="0" y="0"/>
                <wp:positionH relativeFrom="column">
                  <wp:posOffset>374015</wp:posOffset>
                </wp:positionH>
                <wp:positionV relativeFrom="paragraph">
                  <wp:posOffset>3038475</wp:posOffset>
                </wp:positionV>
                <wp:extent cx="887233" cy="45719"/>
                <wp:effectExtent l="0" t="76200" r="0" b="126365"/>
                <wp:wrapNone/>
                <wp:docPr id="12" name="Straight Arrow Connector 12"/>
                <wp:cNvGraphicFramePr/>
                <a:graphic xmlns:a="http://schemas.openxmlformats.org/drawingml/2006/main">
                  <a:graphicData uri="http://schemas.microsoft.com/office/word/2010/wordprocessingShape">
                    <wps:wsp>
                      <wps:cNvCnPr/>
                      <wps:spPr>
                        <a:xfrm>
                          <a:off x="0" y="0"/>
                          <a:ext cx="887233" cy="45719"/>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BF3F77" id="_x0000_t32" coordsize="21600,21600" o:spt="32" o:oned="t" path="m,l21600,21600e" filled="f">
                <v:path arrowok="t" fillok="f" o:connecttype="none"/>
                <o:lock v:ext="edit" shapetype="t"/>
              </v:shapetype>
              <v:shape id="Straight Arrow Connector 12" o:spid="_x0000_s1026" type="#_x0000_t32" style="position:absolute;margin-left:29.45pt;margin-top:239.25pt;width:69.8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" strokecolor="red" strokeweight="4.5pt">
                <v:stroke endarrow="block" joinstyle="miter"/>
              </v:shape>
            </w:pict>
          </mc:Fallback>
        </mc:AlternateContent>
      </w:r>
      <w:r w:rsidRPr="00E1393A">
        <w:rPr>
          <w:noProof/>
        </w:rPr>
        <w:drawing>
          <wp:inline distT="0" distB="0" distL="0" distR="0" wp14:anchorId="270D256C" wp14:editId="4D4E2F65">
            <wp:extent cx="5943600" cy="3555365"/>
            <wp:effectExtent l="0" t="0" r="0" b="6985"/>
            <wp:docPr id="18079270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927097" name="Picture 1" descr="A screenshot of a computer&#10;&#10;Description automatically generated"/>
                    <pic:cNvPicPr/>
                  </pic:nvPicPr>
                  <pic:blipFill>
                    <a:blip r:embed="rId7"/>
                    <a:stretch>
                      <a:fillRect/>
                    </a:stretch>
                  </pic:blipFill>
                  <pic:spPr>
                    <a:xfrm>
                      <a:off x="0" y="0"/>
                      <a:ext cx="5943600" cy="3555365"/>
                    </a:xfrm>
                    <a:prstGeom prst="rect">
                      <a:avLst/>
                    </a:prstGeom>
                  </pic:spPr>
                </pic:pic>
              </a:graphicData>
            </a:graphic>
          </wp:inline>
        </w:drawing>
      </w:r>
    </w:p>
    <w:p w14:paraId="6B43EC14" w14:textId="3938D1C6" w:rsidR="00B536E7" w:rsidRDefault="00B536E7" w:rsidP="00125C6A">
      <w:pPr>
        <w:spacing w:after="0"/>
      </w:pPr>
    </w:p>
    <w:p w14:paraId="546FFBFD" w14:textId="77777777" w:rsidR="00E1393A" w:rsidRDefault="00E1393A" w:rsidP="00125C6A">
      <w:pPr>
        <w:spacing w:after="0"/>
      </w:pPr>
    </w:p>
    <w:p w14:paraId="415A71D9" w14:textId="77777777" w:rsidR="00E1393A" w:rsidRDefault="00E1393A" w:rsidP="00125C6A">
      <w:pPr>
        <w:spacing w:after="0"/>
      </w:pPr>
    </w:p>
    <w:p w14:paraId="774F502E" w14:textId="77777777" w:rsidR="00125C6A" w:rsidRDefault="00125C6A" w:rsidP="00125C6A">
      <w:pPr>
        <w:spacing w:after="0"/>
      </w:pPr>
    </w:p>
    <w:p w14:paraId="20BBB9A4" w14:textId="5FC26F74" w:rsidR="00E1393A" w:rsidRDefault="00BF17D6" w:rsidP="00A319F9">
      <w:pPr>
        <w:pStyle w:val="ListParagraph"/>
        <w:numPr>
          <w:ilvl w:val="0"/>
          <w:numId w:val="4"/>
        </w:numPr>
        <w:spacing w:after="0"/>
      </w:pPr>
      <w:r>
        <w:lastRenderedPageBreak/>
        <w:t xml:space="preserve">Save the utility in any folder you </w:t>
      </w:r>
      <w:r w:rsidR="007B1F78">
        <w:t>like and</w:t>
      </w:r>
      <w:r w:rsidR="00150556">
        <w:t xml:space="preserve"> </w:t>
      </w:r>
      <w:r>
        <w:t xml:space="preserve">unzip it. When you unzip the file, </w:t>
      </w:r>
      <w:r w:rsidR="00150556">
        <w:t>you</w:t>
      </w:r>
      <w:r>
        <w:t xml:space="preserve"> will </w:t>
      </w:r>
      <w:r w:rsidR="00150556">
        <w:t xml:space="preserve">see the following </w:t>
      </w:r>
      <w:r w:rsidR="00371802">
        <w:t>structure</w:t>
      </w:r>
      <w:r w:rsidR="00150556">
        <w:t xml:space="preserve"> in the destination </w:t>
      </w:r>
      <w:r>
        <w:t xml:space="preserve">folder: </w:t>
      </w:r>
    </w:p>
    <w:p w14:paraId="18E62F9A" w14:textId="77777777" w:rsidR="00E1393A" w:rsidRDefault="00E1393A" w:rsidP="00E1393A">
      <w:pPr>
        <w:pStyle w:val="ListParagraph"/>
        <w:spacing w:after="0"/>
      </w:pPr>
    </w:p>
    <w:p w14:paraId="5FD0FF15" w14:textId="413AA2FC" w:rsidR="00E1393A" w:rsidRDefault="00E1393A" w:rsidP="00E1393A">
      <w:pPr>
        <w:pStyle w:val="ListParagraph"/>
        <w:spacing w:after="0"/>
      </w:pPr>
      <w:r>
        <w:rPr>
          <w:noProof/>
        </w:rPr>
        <mc:AlternateContent>
          <mc:Choice Requires="wps">
            <w:drawing>
              <wp:anchor distT="0" distB="0" distL="114300" distR="114300" simplePos="0" relativeHeight="251667456" behindDoc="0" locked="0" layoutInCell="1" allowOverlap="1" wp14:anchorId="74B48CBD" wp14:editId="15A5AF52">
                <wp:simplePos x="0" y="0"/>
                <wp:positionH relativeFrom="column">
                  <wp:posOffset>727659</wp:posOffset>
                </wp:positionH>
                <wp:positionV relativeFrom="paragraph">
                  <wp:posOffset>812495</wp:posOffset>
                </wp:positionV>
                <wp:extent cx="877570" cy="69850"/>
                <wp:effectExtent l="0" t="57150" r="36830" b="120650"/>
                <wp:wrapNone/>
                <wp:docPr id="13" name="Straight Arrow Connector 13"/>
                <wp:cNvGraphicFramePr/>
                <a:graphic xmlns:a="http://schemas.openxmlformats.org/drawingml/2006/main">
                  <a:graphicData uri="http://schemas.microsoft.com/office/word/2010/wordprocessingShape">
                    <wps:wsp>
                      <wps:cNvCnPr/>
                      <wps:spPr>
                        <a:xfrm>
                          <a:off x="0" y="0"/>
                          <a:ext cx="877570" cy="698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E2F60A" id="Straight Arrow Connector 13" o:spid="_x0000_s1026" type="#_x0000_t32" style="position:absolute;margin-left:57.3pt;margin-top:64pt;width:69.1pt;height: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" strokecolor="red" strokeweight="4.5pt">
                <v:stroke endarrow="block" joinstyle="miter"/>
              </v:shape>
            </w:pict>
          </mc:Fallback>
        </mc:AlternateContent>
      </w:r>
      <w:r w:rsidRPr="00E1393A">
        <w:rPr>
          <w:noProof/>
        </w:rPr>
        <w:drawing>
          <wp:inline distT="0" distB="0" distL="0" distR="0" wp14:anchorId="56F5FFFA" wp14:editId="666394A9">
            <wp:extent cx="4134636" cy="1096386"/>
            <wp:effectExtent l="0" t="0" r="0" b="8890"/>
            <wp:docPr id="6860037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03725" name="Picture 1" descr="A screenshot of a computer&#10;&#10;Description automatically generated"/>
                    <pic:cNvPicPr/>
                  </pic:nvPicPr>
                  <pic:blipFill>
                    <a:blip r:embed="rId8"/>
                    <a:stretch>
                      <a:fillRect/>
                    </a:stretch>
                  </pic:blipFill>
                  <pic:spPr>
                    <a:xfrm>
                      <a:off x="0" y="0"/>
                      <a:ext cx="4163552" cy="1104054"/>
                    </a:xfrm>
                    <a:prstGeom prst="rect">
                      <a:avLst/>
                    </a:prstGeom>
                  </pic:spPr>
                </pic:pic>
              </a:graphicData>
            </a:graphic>
          </wp:inline>
        </w:drawing>
      </w:r>
    </w:p>
    <w:p w14:paraId="2A1E673A" w14:textId="13D19EC7" w:rsidR="00523BFD" w:rsidRDefault="00482C2C" w:rsidP="00C12E62">
      <w:pPr>
        <w:spacing w:after="0"/>
      </w:pPr>
      <w:r w:rsidRPr="00482C2C">
        <w:rPr>
          <w:b/>
          <w:bCs/>
          <w:u w:val="single"/>
        </w:rPr>
        <w:t>Step 3</w:t>
      </w:r>
      <w:r w:rsidR="00B17FB2" w:rsidRPr="00482C2C">
        <w:rPr>
          <w:b/>
          <w:bCs/>
          <w:u w:val="single"/>
        </w:rPr>
        <w:t>.</w:t>
      </w:r>
      <w:r w:rsidRPr="00482C2C">
        <w:rPr>
          <w:b/>
          <w:bCs/>
          <w:u w:val="single"/>
        </w:rPr>
        <w:t xml:space="preserve"> Prepare your XML data file and the </w:t>
      </w:r>
      <w:r>
        <w:rPr>
          <w:b/>
          <w:bCs/>
          <w:u w:val="single"/>
        </w:rPr>
        <w:t xml:space="preserve">user-defined </w:t>
      </w:r>
      <w:r w:rsidRPr="00482C2C">
        <w:rPr>
          <w:b/>
          <w:bCs/>
          <w:u w:val="single"/>
        </w:rPr>
        <w:t xml:space="preserve">dictionary </w:t>
      </w:r>
      <w:r w:rsidR="00000AA7">
        <w:rPr>
          <w:b/>
          <w:bCs/>
          <w:u w:val="single"/>
        </w:rPr>
        <w:t xml:space="preserve">file </w:t>
      </w:r>
      <w:r w:rsidRPr="00482C2C">
        <w:rPr>
          <w:b/>
          <w:bCs/>
          <w:u w:val="single"/>
        </w:rPr>
        <w:t xml:space="preserve">that </w:t>
      </w:r>
      <w:r w:rsidR="00000AA7">
        <w:rPr>
          <w:b/>
          <w:bCs/>
          <w:u w:val="single"/>
        </w:rPr>
        <w:t>accompanies</w:t>
      </w:r>
      <w:r w:rsidRPr="00482C2C">
        <w:rPr>
          <w:b/>
          <w:bCs/>
          <w:u w:val="single"/>
        </w:rPr>
        <w:t xml:space="preserve"> it</w:t>
      </w:r>
      <w:r w:rsidR="000F66D8">
        <w:rPr>
          <w:b/>
          <w:bCs/>
          <w:u w:val="single"/>
        </w:rPr>
        <w:t xml:space="preserve"> (if there is one)</w:t>
      </w:r>
      <w:r w:rsidRPr="00482C2C">
        <w:rPr>
          <w:b/>
          <w:bCs/>
          <w:u w:val="single"/>
        </w:rPr>
        <w:t>.</w:t>
      </w:r>
      <w:r w:rsidR="000F66D8">
        <w:t xml:space="preserve"> This step “</w:t>
      </w:r>
      <w:r w:rsidR="000F66D8" w:rsidRPr="00586F8D">
        <w:rPr>
          <w:i/>
          <w:iCs/>
        </w:rPr>
        <w:t>depends</w:t>
      </w:r>
      <w:r w:rsidR="000F66D8">
        <w:t xml:space="preserve">.” It </w:t>
      </w:r>
      <w:r w:rsidR="000F66D8" w:rsidRPr="00586F8D">
        <w:rPr>
          <w:i/>
          <w:iCs/>
        </w:rPr>
        <w:t>depends</w:t>
      </w:r>
      <w:r w:rsidR="000F66D8">
        <w:t xml:space="preserve"> on your registry </w:t>
      </w:r>
      <w:proofErr w:type="gramStart"/>
      <w:r w:rsidR="000F66D8">
        <w:t>software</w:t>
      </w:r>
      <w:proofErr w:type="gramEnd"/>
      <w:r w:rsidR="00280613">
        <w:t xml:space="preserve"> and it</w:t>
      </w:r>
      <w:r w:rsidR="000F66D8">
        <w:t xml:space="preserve"> </w:t>
      </w:r>
      <w:r w:rsidR="000F66D8" w:rsidRPr="00586F8D">
        <w:rPr>
          <w:i/>
          <w:iCs/>
        </w:rPr>
        <w:t>depends</w:t>
      </w:r>
      <w:r w:rsidR="000F66D8">
        <w:t xml:space="preserve"> on the purpose for creating the file. Be</w:t>
      </w:r>
      <w:r w:rsidR="00280613">
        <w:t>low are</w:t>
      </w:r>
      <w:r w:rsidR="00523BFD">
        <w:t>:</w:t>
      </w:r>
      <w:r w:rsidR="00280613">
        <w:t xml:space="preserve"> </w:t>
      </w:r>
    </w:p>
    <w:p w14:paraId="7E32A24D" w14:textId="77777777" w:rsidR="00523BFD" w:rsidRDefault="00280613" w:rsidP="00C12E62">
      <w:pPr>
        <w:spacing w:after="0"/>
      </w:pPr>
      <w:r>
        <w:t xml:space="preserve">(a) an example using </w:t>
      </w:r>
      <w:r w:rsidRPr="00280613">
        <w:rPr>
          <w:b/>
          <w:bCs/>
          <w:u w:val="single"/>
        </w:rPr>
        <w:t>SEER*DMS</w:t>
      </w:r>
      <w:r>
        <w:t xml:space="preserve">, </w:t>
      </w:r>
    </w:p>
    <w:p w14:paraId="6B2B773B" w14:textId="77777777" w:rsidR="00523BFD" w:rsidRDefault="00280613" w:rsidP="00C12E62">
      <w:pPr>
        <w:spacing w:after="0"/>
      </w:pPr>
      <w:r>
        <w:t xml:space="preserve">(b) comments for </w:t>
      </w:r>
      <w:r w:rsidRPr="00280613">
        <w:rPr>
          <w:b/>
          <w:bCs/>
          <w:u w:val="single"/>
        </w:rPr>
        <w:t>CRS Plus</w:t>
      </w:r>
      <w:r>
        <w:t xml:space="preserve">, and </w:t>
      </w:r>
    </w:p>
    <w:p w14:paraId="3561444F" w14:textId="46C59644" w:rsidR="00523BFD" w:rsidRDefault="00280613" w:rsidP="00C12E62">
      <w:pPr>
        <w:spacing w:after="0"/>
      </w:pPr>
      <w:r>
        <w:t>(c) comments if you were</w:t>
      </w:r>
      <w:r w:rsidR="00A06C4C">
        <w:t xml:space="preserve"> </w:t>
      </w:r>
      <w:r w:rsidRPr="00280613">
        <w:rPr>
          <w:b/>
          <w:bCs/>
          <w:u w:val="single"/>
        </w:rPr>
        <w:t>“</w:t>
      </w:r>
      <w:r w:rsidR="00A06C4C">
        <w:rPr>
          <w:b/>
          <w:bCs/>
          <w:u w:val="single"/>
        </w:rPr>
        <w:t xml:space="preserve">just </w:t>
      </w:r>
      <w:r w:rsidRPr="00280613">
        <w:rPr>
          <w:b/>
          <w:bCs/>
          <w:u w:val="single"/>
        </w:rPr>
        <w:t>given</w:t>
      </w:r>
      <w:r w:rsidR="00A06C4C">
        <w:rPr>
          <w:b/>
          <w:bCs/>
          <w:u w:val="single"/>
        </w:rPr>
        <w:t xml:space="preserve">” </w:t>
      </w:r>
      <w:r w:rsidR="00A06C4C" w:rsidRPr="00787E17">
        <w:rPr>
          <w:u w:val="single"/>
        </w:rPr>
        <w:t xml:space="preserve">a NAACCR XML </w:t>
      </w:r>
      <w:r w:rsidR="00787E17">
        <w:rPr>
          <w:u w:val="single"/>
        </w:rPr>
        <w:t xml:space="preserve">data </w:t>
      </w:r>
      <w:r w:rsidRPr="00787E17">
        <w:rPr>
          <w:u w:val="single"/>
        </w:rPr>
        <w:t>file</w:t>
      </w:r>
      <w:r w:rsidR="00A06C4C">
        <w:rPr>
          <w:u w:val="single"/>
        </w:rPr>
        <w:t xml:space="preserve">, </w:t>
      </w:r>
      <w:r w:rsidRPr="00A06C4C">
        <w:t>e</w:t>
      </w:r>
      <w:r>
        <w:t>.g. for a research project.</w:t>
      </w:r>
    </w:p>
    <w:p w14:paraId="0DCC81D9" w14:textId="77777777" w:rsidR="00523BFD" w:rsidRDefault="00523BFD" w:rsidP="00C12E62">
      <w:pPr>
        <w:spacing w:after="0"/>
      </w:pPr>
    </w:p>
    <w:p w14:paraId="0BE4EFEE" w14:textId="7C9234B5" w:rsidR="00280613" w:rsidRDefault="00280613" w:rsidP="00C12E62">
      <w:pPr>
        <w:spacing w:after="0"/>
      </w:pPr>
      <w:r>
        <w:t xml:space="preserve">The XML data file and </w:t>
      </w:r>
      <w:r w:rsidR="00A06C4C">
        <w:t xml:space="preserve">user-defined </w:t>
      </w:r>
      <w:r>
        <w:t>dictionary</w:t>
      </w:r>
      <w:r w:rsidR="00CA1106">
        <w:t xml:space="preserve"> (likely also in XML format)</w:t>
      </w:r>
      <w:r>
        <w:t xml:space="preserve"> come as a pair</w:t>
      </w:r>
      <w:r w:rsidR="00523BFD">
        <w:t xml:space="preserve">; </w:t>
      </w:r>
      <w:r>
        <w:t xml:space="preserve">you need the dictionary to read the </w:t>
      </w:r>
      <w:r w:rsidR="00CA1106">
        <w:t xml:space="preserve">data </w:t>
      </w:r>
      <w:r>
        <w:t xml:space="preserve">file. If the data file is </w:t>
      </w:r>
      <w:r w:rsidR="00523BFD">
        <w:t xml:space="preserve">a </w:t>
      </w:r>
      <w:r>
        <w:t xml:space="preserve">100% standard NAACCR </w:t>
      </w:r>
      <w:r w:rsidR="00787E17">
        <w:t xml:space="preserve">XML </w:t>
      </w:r>
      <w:r>
        <w:t>data file (Type</w:t>
      </w:r>
      <w:r w:rsidRPr="00CA1106">
        <w:rPr>
          <w:b/>
          <w:bCs/>
          <w:u w:val="single"/>
        </w:rPr>
        <w:t xml:space="preserve"> I</w:t>
      </w:r>
      <w:r>
        <w:t xml:space="preserve">ncidence, </w:t>
      </w:r>
      <w:r w:rsidRPr="00CA1106">
        <w:rPr>
          <w:b/>
          <w:bCs/>
          <w:u w:val="single"/>
        </w:rPr>
        <w:t>C</w:t>
      </w:r>
      <w:r>
        <w:t xml:space="preserve">onfidential, or </w:t>
      </w:r>
      <w:r w:rsidRPr="00CA1106">
        <w:rPr>
          <w:b/>
          <w:bCs/>
          <w:u w:val="single"/>
        </w:rPr>
        <w:t>A</w:t>
      </w:r>
      <w:r>
        <w:t xml:space="preserve">bstract), you will </w:t>
      </w:r>
      <w:r w:rsidR="00523BFD">
        <w:t xml:space="preserve">only need the </w:t>
      </w:r>
      <w:r w:rsidR="00F63097">
        <w:t>standard</w:t>
      </w:r>
      <w:r w:rsidR="00523BFD">
        <w:t xml:space="preserve"> data dictionary to read your data file and will </w:t>
      </w:r>
      <w:r>
        <w:t xml:space="preserve">not need an additional </w:t>
      </w:r>
      <w:r w:rsidR="00523BFD">
        <w:t xml:space="preserve">user-defined </w:t>
      </w:r>
      <w:r>
        <w:t>dictionary.</w:t>
      </w:r>
      <w:r w:rsidR="00787E17">
        <w:t xml:space="preserve"> </w:t>
      </w:r>
      <w:r>
        <w:t xml:space="preserve">This is true even if your data file includes only a subset of </w:t>
      </w:r>
      <w:r w:rsidR="00CA1106">
        <w:t xml:space="preserve">the </w:t>
      </w:r>
      <w:r>
        <w:t>standard NAACCR data items.</w:t>
      </w:r>
      <w:r w:rsidR="00CA1106">
        <w:t xml:space="preserve"> However, if your data file has any extra data items, there needs to be a second user-defined </w:t>
      </w:r>
      <w:r w:rsidR="00CA1106" w:rsidRPr="007E139A">
        <w:t>dictionary. The SEER, NPCR, and NAACCR data submissions all include non-standard fields, so all have these second user-defined dictionaries.</w:t>
      </w:r>
      <w:r w:rsidRPr="007E139A">
        <w:t xml:space="preserve"> </w:t>
      </w:r>
      <w:r w:rsidR="00787E17" w:rsidRPr="007E139A">
        <w:t>The standard data dictionary is baked into the SAS program.</w:t>
      </w:r>
      <w:r w:rsidR="00787E17">
        <w:t xml:space="preserve">  </w:t>
      </w:r>
    </w:p>
    <w:p w14:paraId="0FFD0768" w14:textId="6D4FEE1E" w:rsidR="00436975" w:rsidRDefault="00436975" w:rsidP="00C12E62">
      <w:pPr>
        <w:spacing w:after="0"/>
      </w:pPr>
    </w:p>
    <w:p w14:paraId="7F29452E" w14:textId="3D2A83BF" w:rsidR="00436975" w:rsidRDefault="00436975" w:rsidP="00C12E62">
      <w:pPr>
        <w:spacing w:after="0"/>
      </w:pPr>
      <w:r>
        <w:t xml:space="preserve">The standard NAACCR and user-defined dictionaries include a Uniform Resource Identifier (URI). The URI can be found as a root attribute of the XML dictionary. Note that the dictionary URI values might look like internet addresses, but in general they don't point to an existing web location. That's because URIs are not URLs (Uniform Resource Locators) but they often use the same convention: a path delimited by slashes, with the beginning of the path representing an organization and each remaining part of the path representing a more specific part of the resource. A given dictionary URI can point to an actual web location containing the dictionary, but that is not a requirement, and the URI of the standard NAACCR base dictionaries don't reference actual locations. Don't worry; your data are not being sent to a website.    </w:t>
      </w:r>
    </w:p>
    <w:p w14:paraId="5382E2CA" w14:textId="77777777" w:rsidR="00280613" w:rsidRDefault="00280613" w:rsidP="00C12E62">
      <w:pPr>
        <w:spacing w:after="0"/>
      </w:pPr>
    </w:p>
    <w:p w14:paraId="4889FC5E" w14:textId="77777777" w:rsidR="00280613" w:rsidRDefault="00280613" w:rsidP="00C12E62">
      <w:pPr>
        <w:spacing w:after="0"/>
      </w:pPr>
      <w:r>
        <w:t xml:space="preserve">a. </w:t>
      </w:r>
      <w:r w:rsidR="00B536DD">
        <w:t>Th</w:t>
      </w:r>
      <w:r>
        <w:t xml:space="preserve">is </w:t>
      </w:r>
      <w:r w:rsidR="00B536DD">
        <w:t xml:space="preserve">example </w:t>
      </w:r>
      <w:r>
        <w:t xml:space="preserve">is </w:t>
      </w:r>
      <w:r w:rsidR="00B536DD">
        <w:t xml:space="preserve">for registries using </w:t>
      </w:r>
      <w:r w:rsidR="00B536DD" w:rsidRPr="00280613">
        <w:rPr>
          <w:b/>
          <w:bCs/>
          <w:u w:val="single"/>
        </w:rPr>
        <w:t>SEER*DMS</w:t>
      </w:r>
      <w:r w:rsidR="00B536DD">
        <w:t xml:space="preserve"> </w:t>
      </w:r>
      <w:r w:rsidR="00D041E7">
        <w:t xml:space="preserve">who want </w:t>
      </w:r>
      <w:r w:rsidR="00B536DD">
        <w:t>to use SAS on a SEER Submission Extract XML file.</w:t>
      </w:r>
      <w:r>
        <w:t xml:space="preserve"> </w:t>
      </w:r>
    </w:p>
    <w:p w14:paraId="4B768378" w14:textId="77777777" w:rsidR="00280613" w:rsidRDefault="00280613" w:rsidP="00C12E62">
      <w:pPr>
        <w:spacing w:after="0"/>
      </w:pPr>
    </w:p>
    <w:p w14:paraId="1C252C93" w14:textId="429E37BE" w:rsidR="00F44668" w:rsidRDefault="00B17FB2" w:rsidP="00C12E62">
      <w:pPr>
        <w:spacing w:after="0"/>
      </w:pPr>
      <w:r>
        <w:t xml:space="preserve">In SEER*DMS, navigate to </w:t>
      </w:r>
      <w:r w:rsidR="00260D04">
        <w:t xml:space="preserve">View -&gt; </w:t>
      </w:r>
      <w:r>
        <w:t>Reports and select EXT-02, Submission Extract</w:t>
      </w:r>
      <w:r w:rsidR="00260D04">
        <w:t>.</w:t>
      </w:r>
      <w:r w:rsidR="00371802">
        <w:t xml:space="preserve"> Note that the SEER, NPCR, and NAACCR submission extracts are now all part of EXT-02.</w:t>
      </w:r>
      <w:r w:rsidR="00260D04">
        <w:t xml:space="preserve"> After you have selected the appropriate parameters, click “Run Offline.”</w:t>
      </w:r>
    </w:p>
    <w:p w14:paraId="429B18A9" w14:textId="327C3613" w:rsidR="00371802" w:rsidRDefault="008076B8" w:rsidP="00C12E62">
      <w:pPr>
        <w:spacing w:after="0"/>
      </w:pPr>
      <w:r w:rsidRPr="008076B8">
        <w:rPr>
          <w:noProof/>
        </w:rPr>
        <w:lastRenderedPageBreak/>
        <w:drawing>
          <wp:inline distT="0" distB="0" distL="0" distR="0" wp14:anchorId="62334341" wp14:editId="12AE6894">
            <wp:extent cx="4130974" cy="4403774"/>
            <wp:effectExtent l="0" t="0" r="3175" b="0"/>
            <wp:docPr id="8654500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450012" name="Picture 1" descr="A screenshot of a computer&#10;&#10;Description automatically generated"/>
                    <pic:cNvPicPr/>
                  </pic:nvPicPr>
                  <pic:blipFill>
                    <a:blip r:embed="rId9"/>
                    <a:stretch>
                      <a:fillRect/>
                    </a:stretch>
                  </pic:blipFill>
                  <pic:spPr>
                    <a:xfrm>
                      <a:off x="0" y="0"/>
                      <a:ext cx="4142296" cy="4415843"/>
                    </a:xfrm>
                    <a:prstGeom prst="rect">
                      <a:avLst/>
                    </a:prstGeom>
                  </pic:spPr>
                </pic:pic>
              </a:graphicData>
            </a:graphic>
          </wp:inline>
        </w:drawing>
      </w:r>
    </w:p>
    <w:p w14:paraId="5B025C92" w14:textId="77777777" w:rsidR="00523BFD" w:rsidRDefault="00523BFD" w:rsidP="00C12E62">
      <w:pPr>
        <w:spacing w:after="0"/>
      </w:pPr>
    </w:p>
    <w:p w14:paraId="1CED4255" w14:textId="631B582F" w:rsidR="00260D04" w:rsidRDefault="00260D04" w:rsidP="00C12E62">
      <w:pPr>
        <w:spacing w:after="0"/>
      </w:pPr>
      <w:r>
        <w:t xml:space="preserve">When the </w:t>
      </w:r>
      <w:r w:rsidR="00A61E55">
        <w:t xml:space="preserve">extract has </w:t>
      </w:r>
      <w:proofErr w:type="gramStart"/>
      <w:r w:rsidR="00A61E55">
        <w:t>completed</w:t>
      </w:r>
      <w:proofErr w:type="gramEnd"/>
      <w:r w:rsidR="00A61E55">
        <w:t xml:space="preserve"> successfully, download the data file</w:t>
      </w:r>
      <w:r w:rsidR="00CF33A9">
        <w:t xml:space="preserve">, which will be G-zipped. Also download the </w:t>
      </w:r>
      <w:r w:rsidR="00F63097">
        <w:t xml:space="preserve">user-defined </w:t>
      </w:r>
      <w:r w:rsidR="00A61E55">
        <w:t>data dictionary</w:t>
      </w:r>
      <w:r w:rsidR="00F44668">
        <w:t>, which will be in</w:t>
      </w:r>
      <w:r w:rsidR="00CF33A9">
        <w:t xml:space="preserve"> both CSV and</w:t>
      </w:r>
      <w:r w:rsidR="00F44668">
        <w:t xml:space="preserve"> XML format</w:t>
      </w:r>
      <w:r w:rsidR="00CF33A9">
        <w:t>.</w:t>
      </w:r>
      <w:r w:rsidR="00E073C6">
        <w:t xml:space="preserve"> Note that the SEER*DMS EXT-02 Extract already has both the base NAACCR dictionary and the user-defined submission dictionary in CSV format, so you can skip </w:t>
      </w:r>
      <w:r w:rsidR="00143093">
        <w:t>Step 4</w:t>
      </w:r>
      <w:r w:rsidR="00CF33A9">
        <w:t xml:space="preserve"> below. Step 4 may be needed for other SEER*DMS extracts, so is included for completeness. </w:t>
      </w:r>
    </w:p>
    <w:p w14:paraId="0BA4CE1E" w14:textId="77777777" w:rsidR="009128A4" w:rsidRDefault="009128A4" w:rsidP="00C12E62">
      <w:pPr>
        <w:spacing w:after="0"/>
      </w:pPr>
    </w:p>
    <w:p w14:paraId="3B6ACE38" w14:textId="2929D40F" w:rsidR="000C3123" w:rsidRDefault="009128A4" w:rsidP="00C12E62">
      <w:pPr>
        <w:spacing w:after="0"/>
      </w:pPr>
      <w:r>
        <w:rPr>
          <w:noProof/>
        </w:rPr>
        <w:lastRenderedPageBreak/>
        <mc:AlternateContent>
          <mc:Choice Requires="wps">
            <w:drawing>
              <wp:anchor distT="0" distB="0" distL="114300" distR="114300" simplePos="0" relativeHeight="251701248" behindDoc="0" locked="0" layoutInCell="1" allowOverlap="1" wp14:anchorId="132D8904" wp14:editId="38C5C133">
                <wp:simplePos x="0" y="0"/>
                <wp:positionH relativeFrom="column">
                  <wp:posOffset>3270299</wp:posOffset>
                </wp:positionH>
                <wp:positionV relativeFrom="paragraph">
                  <wp:posOffset>1869586</wp:posOffset>
                </wp:positionV>
                <wp:extent cx="797169" cy="183174"/>
                <wp:effectExtent l="38100" t="19050" r="22225" b="102870"/>
                <wp:wrapNone/>
                <wp:docPr id="16" name="Straight Arrow Connector 16"/>
                <wp:cNvGraphicFramePr/>
                <a:graphic xmlns:a="http://schemas.openxmlformats.org/drawingml/2006/main">
                  <a:graphicData uri="http://schemas.microsoft.com/office/word/2010/wordprocessingShape">
                    <wps:wsp>
                      <wps:cNvCnPr/>
                      <wps:spPr>
                        <a:xfrm flipH="1">
                          <a:off x="0" y="0"/>
                          <a:ext cx="797169" cy="183174"/>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CD8A6D" id="Straight Arrow Connector 16" o:spid="_x0000_s1026" type="#_x0000_t32" style="position:absolute;margin-left:257.5pt;margin-top:147.2pt;width:62.75pt;height:14.4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" strokecolor="red" strokeweight="4.5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1645DA71" wp14:editId="532D0E98">
                <wp:simplePos x="0" y="0"/>
                <wp:positionH relativeFrom="column">
                  <wp:posOffset>3270153</wp:posOffset>
                </wp:positionH>
                <wp:positionV relativeFrom="paragraph">
                  <wp:posOffset>1625453</wp:posOffset>
                </wp:positionV>
                <wp:extent cx="766445" cy="121285"/>
                <wp:effectExtent l="38100" t="57150" r="14605" b="107315"/>
                <wp:wrapNone/>
                <wp:docPr id="15" name="Straight Arrow Connector 15"/>
                <wp:cNvGraphicFramePr/>
                <a:graphic xmlns:a="http://schemas.openxmlformats.org/drawingml/2006/main">
                  <a:graphicData uri="http://schemas.microsoft.com/office/word/2010/wordprocessingShape">
                    <wps:wsp>
                      <wps:cNvCnPr/>
                      <wps:spPr>
                        <a:xfrm flipH="1">
                          <a:off x="0" y="0"/>
                          <a:ext cx="766445" cy="12128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C46E3" id="Straight Arrow Connector 15" o:spid="_x0000_s1026" type="#_x0000_t32" style="position:absolute;margin-left:257.5pt;margin-top:128pt;width:60.35pt;height:9.5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" strokecolor="red" strokeweight="4.5pt">
                <v:stroke endarrow="block" joinstyle="miter"/>
              </v:shape>
            </w:pict>
          </mc:Fallback>
        </mc:AlternateContent>
      </w:r>
      <w:r w:rsidR="000C3123">
        <w:rPr>
          <w:noProof/>
        </w:rPr>
        <mc:AlternateContent>
          <mc:Choice Requires="wps">
            <w:drawing>
              <wp:anchor distT="0" distB="0" distL="114300" distR="114300" simplePos="0" relativeHeight="251702272" behindDoc="0" locked="0" layoutInCell="1" allowOverlap="1" wp14:anchorId="4C41087C" wp14:editId="43EB86E1">
                <wp:simplePos x="0" y="0"/>
                <wp:positionH relativeFrom="column">
                  <wp:posOffset>3267222</wp:posOffset>
                </wp:positionH>
                <wp:positionV relativeFrom="paragraph">
                  <wp:posOffset>1140362</wp:posOffset>
                </wp:positionV>
                <wp:extent cx="766445" cy="121285"/>
                <wp:effectExtent l="38100" t="57150" r="14605" b="107315"/>
                <wp:wrapNone/>
                <wp:docPr id="24" name="Straight Arrow Connector 24"/>
                <wp:cNvGraphicFramePr/>
                <a:graphic xmlns:a="http://schemas.openxmlformats.org/drawingml/2006/main">
                  <a:graphicData uri="http://schemas.microsoft.com/office/word/2010/wordprocessingShape">
                    <wps:wsp>
                      <wps:cNvCnPr/>
                      <wps:spPr>
                        <a:xfrm flipH="1">
                          <a:off x="0" y="0"/>
                          <a:ext cx="766445" cy="12128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4C688B" id="Straight Arrow Connector 24" o:spid="_x0000_s1026" type="#_x0000_t32" style="position:absolute;margin-left:257.25pt;margin-top:89.8pt;width:60.35pt;height:9.5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" strokecolor="red" strokeweight="4.5pt">
                <v:stroke endarrow="block" joinstyle="miter"/>
              </v:shape>
            </w:pict>
          </mc:Fallback>
        </mc:AlternateContent>
      </w:r>
      <w:r w:rsidRPr="009128A4">
        <w:rPr>
          <w:noProof/>
        </w:rPr>
        <w:drawing>
          <wp:inline distT="0" distB="0" distL="0" distR="0" wp14:anchorId="334F82FB" wp14:editId="11C4BBC5">
            <wp:extent cx="5943600" cy="2560320"/>
            <wp:effectExtent l="0" t="0" r="0" b="0"/>
            <wp:docPr id="19854151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15126" name="Picture 1" descr="A screenshot of a computer&#10;&#10;Description automatically generated"/>
                    <pic:cNvPicPr/>
                  </pic:nvPicPr>
                  <pic:blipFill>
                    <a:blip r:embed="rId10"/>
                    <a:stretch>
                      <a:fillRect/>
                    </a:stretch>
                  </pic:blipFill>
                  <pic:spPr>
                    <a:xfrm>
                      <a:off x="0" y="0"/>
                      <a:ext cx="5943600" cy="2560320"/>
                    </a:xfrm>
                    <a:prstGeom prst="rect">
                      <a:avLst/>
                    </a:prstGeom>
                  </pic:spPr>
                </pic:pic>
              </a:graphicData>
            </a:graphic>
          </wp:inline>
        </w:drawing>
      </w:r>
    </w:p>
    <w:p w14:paraId="5FE0EF66" w14:textId="43A03329" w:rsidR="00A61E55" w:rsidRDefault="00B536DD" w:rsidP="00C12E62">
      <w:pPr>
        <w:spacing w:after="0"/>
      </w:pPr>
      <w:r>
        <w:t xml:space="preserve">The SAS Macro can read </w:t>
      </w:r>
      <w:r w:rsidR="00F44668">
        <w:t xml:space="preserve">XML </w:t>
      </w:r>
      <w:r w:rsidR="00CF33A9">
        <w:t xml:space="preserve">data files </w:t>
      </w:r>
      <w:r w:rsidR="00F44668">
        <w:t xml:space="preserve">in an unzipped or </w:t>
      </w:r>
      <w:r>
        <w:t>GZIP format</w:t>
      </w:r>
      <w:r w:rsidR="00D041E7">
        <w:t>, so you do not need to unzip the GZIP version</w:t>
      </w:r>
      <w:r w:rsidR="00F44668">
        <w:t xml:space="preserve"> that will be downloaded from SEER*DMS</w:t>
      </w:r>
      <w:r w:rsidR="00D041E7">
        <w:t>.</w:t>
      </w:r>
    </w:p>
    <w:p w14:paraId="49D83339" w14:textId="0631F19E" w:rsidR="00A61E55" w:rsidRDefault="00A61E55" w:rsidP="00C12E62">
      <w:pPr>
        <w:spacing w:after="0"/>
      </w:pPr>
    </w:p>
    <w:p w14:paraId="3C4A682F" w14:textId="06603BE6" w:rsidR="00C64E0F" w:rsidRDefault="00280613">
      <w:bookmarkStart w:id="0" w:name="_Hlk83716324"/>
      <w:r w:rsidRPr="00FC37B7">
        <w:t>b.</w:t>
      </w:r>
      <w:r w:rsidRPr="00FC37B7">
        <w:tab/>
      </w:r>
      <w:r w:rsidR="00F43CAA" w:rsidRPr="00FC37B7">
        <w:t>For Registry Plus, the Registry Plus Call for Data Extract Program for CRS Plus users will create a NAACCR XML file for the 202</w:t>
      </w:r>
      <w:r w:rsidR="009128A4" w:rsidRPr="00FC37B7">
        <w:t>4</w:t>
      </w:r>
      <w:r w:rsidR="00F43CAA" w:rsidRPr="00FC37B7">
        <w:t xml:space="preserve"> data submission to NAACCR and NPCR CSS. All extracts created in CRS Plus V2</w:t>
      </w:r>
      <w:r w:rsidR="009128A4" w:rsidRPr="00FC37B7">
        <w:t>4</w:t>
      </w:r>
      <w:r w:rsidR="00F43CAA" w:rsidRPr="00FC37B7">
        <w:t xml:space="preserve"> will be NAACCR V2</w:t>
      </w:r>
      <w:r w:rsidR="009128A4" w:rsidRPr="00FC37B7">
        <w:t>4</w:t>
      </w:r>
      <w:r w:rsidR="00F43CAA" w:rsidRPr="00FC37B7">
        <w:t xml:space="preserve"> XML data files. NAACCR XML or delimited files can be created using the CRS Plus Extract Wizard to generate data files for researchers. Instructions are in the CRS Plus User’s Manual. Please contact cancerinformatics@cdc.gov if there are any questions regarding Registry Plus products.</w:t>
      </w:r>
    </w:p>
    <w:bookmarkEnd w:id="0"/>
    <w:p w14:paraId="1C8D1524" w14:textId="17C05045" w:rsidR="00586F8D" w:rsidRPr="00280613" w:rsidRDefault="00280613">
      <w:r>
        <w:t>c.</w:t>
      </w:r>
      <w:r w:rsidR="00CA1106">
        <w:tab/>
        <w:t xml:space="preserve">If you are a researcher or other who was </w:t>
      </w:r>
      <w:r w:rsidR="00CA1106" w:rsidRPr="00CA1106">
        <w:rPr>
          <w:b/>
          <w:bCs/>
          <w:u w:val="single"/>
        </w:rPr>
        <w:t>“just given”</w:t>
      </w:r>
      <w:r w:rsidR="00CA1106">
        <w:t xml:space="preserve"> a NAACCR XML data file, you may or may not </w:t>
      </w:r>
      <w:r w:rsidR="00A06C4C">
        <w:t>need a</w:t>
      </w:r>
      <w:r w:rsidR="00CA1106">
        <w:t xml:space="preserve"> second user-defined dictionary</w:t>
      </w:r>
      <w:r w:rsidR="00A06C4C">
        <w:t xml:space="preserve">. If </w:t>
      </w:r>
      <w:r w:rsidR="00CA1106">
        <w:t xml:space="preserve">there were fields in the </w:t>
      </w:r>
      <w:r w:rsidR="00A06C4C">
        <w:t xml:space="preserve">data </w:t>
      </w:r>
      <w:r w:rsidR="00CA1106">
        <w:t>file other than standard NAACCR fields</w:t>
      </w:r>
      <w:r w:rsidR="00A06C4C">
        <w:t xml:space="preserve">, </w:t>
      </w:r>
      <w:r w:rsidR="00CA1106">
        <w:t xml:space="preserve">you </w:t>
      </w:r>
      <w:r w:rsidR="00A06C4C">
        <w:t xml:space="preserve">will need </w:t>
      </w:r>
      <w:r w:rsidR="00CA1106">
        <w:t>a user-defined dictionary</w:t>
      </w:r>
      <w:r w:rsidR="00A06C4C">
        <w:t>, which the person providing the data files should be able to provide</w:t>
      </w:r>
      <w:r w:rsidR="00CA1106">
        <w:t>.</w:t>
      </w:r>
    </w:p>
    <w:p w14:paraId="7C793A84" w14:textId="0EFC9582" w:rsidR="00482C2C" w:rsidRDefault="00482C2C" w:rsidP="00C12E62">
      <w:pPr>
        <w:spacing w:after="0"/>
        <w:rPr>
          <w:b/>
          <w:bCs/>
          <w:u w:val="single"/>
        </w:rPr>
      </w:pPr>
      <w:r w:rsidRPr="0006698C">
        <w:rPr>
          <w:b/>
          <w:bCs/>
          <w:u w:val="single"/>
        </w:rPr>
        <w:t>Step 4. Convert the dictionar</w:t>
      </w:r>
      <w:r w:rsidR="004E4DA6">
        <w:rPr>
          <w:b/>
          <w:bCs/>
          <w:u w:val="single"/>
        </w:rPr>
        <w:t>ies</w:t>
      </w:r>
      <w:r w:rsidRPr="0006698C">
        <w:rPr>
          <w:b/>
          <w:bCs/>
          <w:u w:val="single"/>
        </w:rPr>
        <w:t xml:space="preserve"> from XML to CSV.</w:t>
      </w:r>
    </w:p>
    <w:p w14:paraId="00ED7DF3" w14:textId="6BCA3885" w:rsidR="00AD1F6F" w:rsidRDefault="004E4DA6" w:rsidP="00C12E62">
      <w:pPr>
        <w:spacing w:after="0"/>
      </w:pPr>
      <w:r w:rsidRPr="004E4DA6">
        <w:t xml:space="preserve">Dictionaries are usually in XML format, but for technical reasons, the </w:t>
      </w:r>
      <w:r w:rsidR="008D04CB">
        <w:t xml:space="preserve">SAS </w:t>
      </w:r>
      <w:r w:rsidRPr="004E4DA6">
        <w:t>macro expects them in CSV f</w:t>
      </w:r>
      <w:r>
        <w:t xml:space="preserve">ormat. </w:t>
      </w:r>
      <w:r w:rsidR="00517133">
        <w:t xml:space="preserve">Both </w:t>
      </w:r>
      <w:r w:rsidR="000C3123" w:rsidRPr="000C3123">
        <w:t>File*Pro and NPCR XML</w:t>
      </w:r>
      <w:r w:rsidR="008517D8">
        <w:t xml:space="preserve"> </w:t>
      </w:r>
      <w:r w:rsidR="000C3123" w:rsidRPr="000C3123">
        <w:t>Exchange Plus</w:t>
      </w:r>
      <w:r w:rsidR="000C3123">
        <w:t xml:space="preserve"> </w:t>
      </w:r>
      <w:r w:rsidR="000C3123" w:rsidRPr="000C3123">
        <w:t>software</w:t>
      </w:r>
      <w:r w:rsidR="008517D8">
        <w:t xml:space="preserve"> can convert XML dictionaries to CSV format.</w:t>
      </w:r>
      <w:r w:rsidR="00AD1F6F">
        <w:t xml:space="preserve"> This is only required if you have a user-defined dictionary, i.e. additional fields beyond what is included in the base NAACCR data dictionary. If that is the case, a</w:t>
      </w:r>
      <w:r w:rsidR="00AD1F6F" w:rsidRPr="0092031E">
        <w:t xml:space="preserve"> dictionary should have been provided by the organization that created your XML data file</w:t>
      </w:r>
      <w:r w:rsidR="00AD1F6F">
        <w:t xml:space="preserve"> or wrote the </w:t>
      </w:r>
      <w:r w:rsidR="00AD1F6F" w:rsidRPr="007E139A">
        <w:t>specifications for it. For example, the SEER, NPCR, and NAACCR data submission files will all include these user-defined dictionaries. If you already have a CSV formatted file of the user-defined dictionary, you can omit Step 4 and</w:t>
      </w:r>
      <w:r w:rsidR="00AD1F6F">
        <w:t xml:space="preserve"> move to Step 5.</w:t>
      </w:r>
    </w:p>
    <w:p w14:paraId="47E73CC7" w14:textId="77777777" w:rsidR="00AD1F6F" w:rsidRDefault="00AD1F6F">
      <w:r>
        <w:br w:type="page"/>
      </w:r>
    </w:p>
    <w:p w14:paraId="00B736E0" w14:textId="4CC67692" w:rsidR="004E4DA6" w:rsidRPr="00517133" w:rsidRDefault="008517D8" w:rsidP="00C12E62">
      <w:pPr>
        <w:spacing w:after="0"/>
        <w:rPr>
          <w:u w:val="single"/>
        </w:rPr>
      </w:pPr>
      <w:r w:rsidRPr="00517133">
        <w:rPr>
          <w:u w:val="single"/>
        </w:rPr>
        <w:lastRenderedPageBreak/>
        <w:t>The first example is for File*Pro.</w:t>
      </w:r>
    </w:p>
    <w:p w14:paraId="7B5AB541" w14:textId="4F853643" w:rsidR="008517D8" w:rsidRDefault="004E4DA6" w:rsidP="00C12E62">
      <w:pPr>
        <w:spacing w:after="0"/>
      </w:pPr>
      <w:r>
        <w:t>a.</w:t>
      </w:r>
      <w:r>
        <w:tab/>
      </w:r>
      <w:r w:rsidR="008517D8">
        <w:t xml:space="preserve">Launch File*Pro and click on </w:t>
      </w:r>
      <w:r w:rsidR="00517133" w:rsidRPr="00A91812">
        <w:rPr>
          <w:color w:val="FF0000"/>
        </w:rPr>
        <w:t xml:space="preserve">NAACCR XML </w:t>
      </w:r>
      <w:r w:rsidR="008517D8" w:rsidRPr="00A91812">
        <w:rPr>
          <w:color w:val="FF0000"/>
        </w:rPr>
        <w:t>Dictionar</w:t>
      </w:r>
      <w:r w:rsidR="00517133" w:rsidRPr="00A91812">
        <w:rPr>
          <w:color w:val="FF0000"/>
        </w:rPr>
        <w:t>y Editor</w:t>
      </w:r>
      <w:r w:rsidR="00517133">
        <w:t>.</w:t>
      </w:r>
      <w:r w:rsidR="008517D8" w:rsidRPr="008517D8">
        <w:rPr>
          <w:noProof/>
        </w:rPr>
        <w:t xml:space="preserve"> </w:t>
      </w:r>
    </w:p>
    <w:p w14:paraId="4FFA63F5" w14:textId="2A9947D2" w:rsidR="008517D8" w:rsidRDefault="00517133" w:rsidP="00C12E62">
      <w:pPr>
        <w:spacing w:after="0"/>
      </w:pPr>
      <w:r>
        <w:rPr>
          <w:noProof/>
        </w:rPr>
        <mc:AlternateContent>
          <mc:Choice Requires="wps">
            <w:drawing>
              <wp:anchor distT="0" distB="0" distL="114300" distR="114300" simplePos="0" relativeHeight="251706368" behindDoc="0" locked="0" layoutInCell="1" allowOverlap="1" wp14:anchorId="43F92ACF" wp14:editId="1F431278">
                <wp:simplePos x="0" y="0"/>
                <wp:positionH relativeFrom="column">
                  <wp:posOffset>2893060</wp:posOffset>
                </wp:positionH>
                <wp:positionV relativeFrom="paragraph">
                  <wp:posOffset>1756410</wp:posOffset>
                </wp:positionV>
                <wp:extent cx="698500" cy="233680"/>
                <wp:effectExtent l="38100" t="19050" r="25400" b="90170"/>
                <wp:wrapNone/>
                <wp:docPr id="1739319238" name="Straight Arrow Connector 1739319238"/>
                <wp:cNvGraphicFramePr/>
                <a:graphic xmlns:a="http://schemas.openxmlformats.org/drawingml/2006/main">
                  <a:graphicData uri="http://schemas.microsoft.com/office/word/2010/wordprocessingShape">
                    <wps:wsp>
                      <wps:cNvCnPr/>
                      <wps:spPr>
                        <a:xfrm flipH="1">
                          <a:off x="0" y="0"/>
                          <a:ext cx="698500" cy="23368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250FA1" id="Straight Arrow Connector 1739319238" o:spid="_x0000_s1026" type="#_x0000_t32" style="position:absolute;margin-left:227.8pt;margin-top:138.3pt;width:55pt;height:18.4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" strokecolor="red" strokeweight="4.5pt">
                <v:stroke endarrow="block" joinstyle="miter"/>
              </v:shape>
            </w:pict>
          </mc:Fallback>
        </mc:AlternateContent>
      </w:r>
      <w:r w:rsidR="00EB1772">
        <w:rPr>
          <w:noProof/>
        </w:rPr>
        <w:drawing>
          <wp:inline distT="0" distB="0" distL="0" distR="0" wp14:anchorId="31CD658B" wp14:editId="70ECBDA1">
            <wp:extent cx="5070231" cy="3703451"/>
            <wp:effectExtent l="0" t="0" r="0" b="0"/>
            <wp:docPr id="15733406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3762" cy="3720639"/>
                    </a:xfrm>
                    <a:prstGeom prst="rect">
                      <a:avLst/>
                    </a:prstGeom>
                    <a:noFill/>
                  </pic:spPr>
                </pic:pic>
              </a:graphicData>
            </a:graphic>
          </wp:inline>
        </w:drawing>
      </w:r>
    </w:p>
    <w:p w14:paraId="1EA58505" w14:textId="77777777" w:rsidR="008517D8" w:rsidRDefault="008517D8" w:rsidP="00C12E62">
      <w:pPr>
        <w:spacing w:after="0"/>
      </w:pPr>
    </w:p>
    <w:p w14:paraId="5A6BE98D" w14:textId="25C1BB1B" w:rsidR="004E4DA6" w:rsidRDefault="00AD1F6F" w:rsidP="00C12E62">
      <w:pPr>
        <w:spacing w:after="0"/>
      </w:pPr>
      <w:r>
        <w:t>b.</w:t>
      </w:r>
      <w:r>
        <w:tab/>
      </w:r>
      <w:r w:rsidR="00517133">
        <w:t xml:space="preserve">Click on the </w:t>
      </w:r>
      <w:r w:rsidR="00517133" w:rsidRPr="00A91812">
        <w:rPr>
          <w:color w:val="FF0000"/>
        </w:rPr>
        <w:t>folder icon</w:t>
      </w:r>
      <w:r w:rsidR="00517133">
        <w:t xml:space="preserve"> to Load Dictionary and navigate to the </w:t>
      </w:r>
      <w:r w:rsidR="00517133" w:rsidRPr="00A91812">
        <w:rPr>
          <w:color w:val="002060"/>
        </w:rPr>
        <w:t>user-defined dictionary in XML format</w:t>
      </w:r>
      <w:r w:rsidR="00517133">
        <w:t>.</w:t>
      </w:r>
      <w:r>
        <w:t xml:space="preserve"> </w:t>
      </w:r>
    </w:p>
    <w:p w14:paraId="4332B1EF" w14:textId="5C727D92" w:rsidR="00517133" w:rsidRDefault="00AD1F6F" w:rsidP="00C12E62">
      <w:pPr>
        <w:spacing w:after="0"/>
      </w:pPr>
      <w:r>
        <w:rPr>
          <w:noProof/>
        </w:rPr>
        <mc:AlternateContent>
          <mc:Choice Requires="wps">
            <w:drawing>
              <wp:anchor distT="0" distB="0" distL="114300" distR="114300" simplePos="0" relativeHeight="251710464" behindDoc="0" locked="0" layoutInCell="1" allowOverlap="1" wp14:anchorId="052BF4D2" wp14:editId="374B9B78">
                <wp:simplePos x="0" y="0"/>
                <wp:positionH relativeFrom="column">
                  <wp:posOffset>2488467</wp:posOffset>
                </wp:positionH>
                <wp:positionV relativeFrom="paragraph">
                  <wp:posOffset>1085948</wp:posOffset>
                </wp:positionV>
                <wp:extent cx="1323340" cy="107950"/>
                <wp:effectExtent l="38100" t="57150" r="29210" b="120650"/>
                <wp:wrapNone/>
                <wp:docPr id="1047046968" name="Straight Arrow Connector 1047046968"/>
                <wp:cNvGraphicFramePr/>
                <a:graphic xmlns:a="http://schemas.openxmlformats.org/drawingml/2006/main">
                  <a:graphicData uri="http://schemas.microsoft.com/office/word/2010/wordprocessingShape">
                    <wps:wsp>
                      <wps:cNvCnPr/>
                      <wps:spPr>
                        <a:xfrm flipH="1">
                          <a:off x="0" y="0"/>
                          <a:ext cx="1323340" cy="107950"/>
                        </a:xfrm>
                        <a:prstGeom prst="straightConnector1">
                          <a:avLst/>
                        </a:prstGeom>
                        <a:ln w="571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344762" id="Straight Arrow Connector 1047046968" o:spid="_x0000_s1026" type="#_x0000_t32" style="position:absolute;margin-left:195.95pt;margin-top:85.5pt;width:104.2pt;height:8.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" strokecolor="#002060" strokeweight="4.5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73D88C4F" wp14:editId="541317DE">
                <wp:simplePos x="0" y="0"/>
                <wp:positionH relativeFrom="margin">
                  <wp:posOffset>185420</wp:posOffset>
                </wp:positionH>
                <wp:positionV relativeFrom="paragraph">
                  <wp:posOffset>151130</wp:posOffset>
                </wp:positionV>
                <wp:extent cx="1272540" cy="92710"/>
                <wp:effectExtent l="38100" t="57150" r="22860" b="135890"/>
                <wp:wrapNone/>
                <wp:docPr id="810702016" name="Straight Arrow Connector 810702016"/>
                <wp:cNvGraphicFramePr/>
                <a:graphic xmlns:a="http://schemas.openxmlformats.org/drawingml/2006/main">
                  <a:graphicData uri="http://schemas.microsoft.com/office/word/2010/wordprocessingShape">
                    <wps:wsp>
                      <wps:cNvCnPr/>
                      <wps:spPr>
                        <a:xfrm flipH="1">
                          <a:off x="0" y="0"/>
                          <a:ext cx="1272540" cy="9271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660B25" id="Straight Arrow Connector 810702016" o:spid="_x0000_s1026" type="#_x0000_t32" style="position:absolute;margin-left:14.6pt;margin-top:11.9pt;width:100.2pt;height:7.3pt;flip:x;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" strokecolor="red" strokeweight="4.5pt">
                <v:stroke endarrow="block" joinstyle="miter"/>
                <w10:wrap anchorx="margin"/>
              </v:shape>
            </w:pict>
          </mc:Fallback>
        </mc:AlternateContent>
      </w:r>
      <w:r w:rsidR="00EB1772" w:rsidRPr="00EB1772">
        <w:rPr>
          <w:noProof/>
        </w:rPr>
        <w:drawing>
          <wp:inline distT="0" distB="0" distL="0" distR="0" wp14:anchorId="2F4831D1" wp14:editId="4044CEEF">
            <wp:extent cx="3960310" cy="3301951"/>
            <wp:effectExtent l="0" t="0" r="2540" b="0"/>
            <wp:docPr id="19175522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552251" name="Picture 1" descr="A screenshot of a computer&#10;&#10;Description automatically generated"/>
                    <pic:cNvPicPr/>
                  </pic:nvPicPr>
                  <pic:blipFill>
                    <a:blip r:embed="rId12"/>
                    <a:stretch>
                      <a:fillRect/>
                    </a:stretch>
                  </pic:blipFill>
                  <pic:spPr>
                    <a:xfrm>
                      <a:off x="0" y="0"/>
                      <a:ext cx="3995453" cy="3331252"/>
                    </a:xfrm>
                    <a:prstGeom prst="rect">
                      <a:avLst/>
                    </a:prstGeom>
                  </pic:spPr>
                </pic:pic>
              </a:graphicData>
            </a:graphic>
          </wp:inline>
        </w:drawing>
      </w:r>
    </w:p>
    <w:p w14:paraId="0567D4F5" w14:textId="2FE5E51A" w:rsidR="004E4DA6" w:rsidRDefault="00AD1F6F" w:rsidP="00C12E62">
      <w:pPr>
        <w:spacing w:after="0"/>
      </w:pPr>
      <w:r>
        <w:lastRenderedPageBreak/>
        <w:t>c.</w:t>
      </w:r>
      <w:r>
        <w:tab/>
        <w:t xml:space="preserve">After the XML dictionary loads, click on the </w:t>
      </w:r>
      <w:r w:rsidRPr="00863BE0">
        <w:rPr>
          <w:color w:val="C45911" w:themeColor="accent2" w:themeShade="BF"/>
        </w:rPr>
        <w:t>CSV icon</w:t>
      </w:r>
      <w:r>
        <w:t xml:space="preserve">, select the </w:t>
      </w:r>
      <w:r w:rsidRPr="00A91812">
        <w:rPr>
          <w:color w:val="FF0000"/>
        </w:rPr>
        <w:t xml:space="preserve">folder and filename </w:t>
      </w:r>
      <w:r>
        <w:t xml:space="preserve">for the CSV dictionary, and click </w:t>
      </w:r>
      <w:r w:rsidRPr="00A91812">
        <w:rPr>
          <w:color w:val="002060"/>
        </w:rPr>
        <w:t>Create CSV</w:t>
      </w:r>
      <w:r>
        <w:t>.</w:t>
      </w:r>
    </w:p>
    <w:p w14:paraId="6A8D6C82" w14:textId="3FFB74EF" w:rsidR="00AD1F6F" w:rsidRDefault="00EB1772" w:rsidP="00C12E62">
      <w:pPr>
        <w:spacing w:after="0"/>
      </w:pPr>
      <w:r>
        <w:rPr>
          <w:noProof/>
        </w:rPr>
        <mc:AlternateContent>
          <mc:Choice Requires="wps">
            <w:drawing>
              <wp:anchor distT="0" distB="0" distL="114300" distR="114300" simplePos="0" relativeHeight="251712512" behindDoc="0" locked="0" layoutInCell="1" allowOverlap="1" wp14:anchorId="3F2904AB" wp14:editId="4ABFD0E1">
                <wp:simplePos x="0" y="0"/>
                <wp:positionH relativeFrom="column">
                  <wp:posOffset>3971974</wp:posOffset>
                </wp:positionH>
                <wp:positionV relativeFrom="paragraph">
                  <wp:posOffset>2153969</wp:posOffset>
                </wp:positionV>
                <wp:extent cx="944880" cy="825500"/>
                <wp:effectExtent l="38100" t="19050" r="45720" b="50800"/>
                <wp:wrapNone/>
                <wp:docPr id="1937349063" name="Straight Arrow Connector 1937349063"/>
                <wp:cNvGraphicFramePr/>
                <a:graphic xmlns:a="http://schemas.openxmlformats.org/drawingml/2006/main">
                  <a:graphicData uri="http://schemas.microsoft.com/office/word/2010/wordprocessingShape">
                    <wps:wsp>
                      <wps:cNvCnPr/>
                      <wps:spPr>
                        <a:xfrm flipH="1">
                          <a:off x="0" y="0"/>
                          <a:ext cx="944880" cy="825500"/>
                        </a:xfrm>
                        <a:prstGeom prst="straightConnector1">
                          <a:avLst/>
                        </a:prstGeom>
                        <a:ln w="571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BCB640" id="Straight Arrow Connector 1937349063" o:spid="_x0000_s1026" type="#_x0000_t32" style="position:absolute;margin-left:312.75pt;margin-top:169.6pt;width:74.4pt;height:6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" strokecolor="#002060" strokeweight="4.5pt">
                <v:stroke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5AB7D103" wp14:editId="2EB2D37B">
                <wp:simplePos x="0" y="0"/>
                <wp:positionH relativeFrom="column">
                  <wp:posOffset>2821793</wp:posOffset>
                </wp:positionH>
                <wp:positionV relativeFrom="paragraph">
                  <wp:posOffset>2194414</wp:posOffset>
                </wp:positionV>
                <wp:extent cx="912641" cy="783981"/>
                <wp:effectExtent l="38100" t="19050" r="40005" b="54610"/>
                <wp:wrapNone/>
                <wp:docPr id="1786984903" name="Straight Arrow Connector 1786984903"/>
                <wp:cNvGraphicFramePr/>
                <a:graphic xmlns:a="http://schemas.openxmlformats.org/drawingml/2006/main">
                  <a:graphicData uri="http://schemas.microsoft.com/office/word/2010/wordprocessingShape">
                    <wps:wsp>
                      <wps:cNvCnPr/>
                      <wps:spPr>
                        <a:xfrm flipH="1">
                          <a:off x="0" y="0"/>
                          <a:ext cx="912641" cy="783981"/>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2E960E" id="Straight Arrow Connector 1786984903" o:spid="_x0000_s1026" type="#_x0000_t32" style="position:absolute;margin-left:222.2pt;margin-top:172.8pt;width:71.85pt;height:61.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" strokecolor="red" strokeweight="4.5pt">
                <v:stroke endarrow="block" joinstyle="miter"/>
              </v:shape>
            </w:pict>
          </mc:Fallback>
        </mc:AlternateContent>
      </w:r>
      <w:r w:rsidR="00AD1F6F" w:rsidRPr="00863BE0">
        <w:rPr>
          <w:noProof/>
          <w:color w:val="C45911" w:themeColor="accent2" w:themeShade="BF"/>
        </w:rPr>
        <mc:AlternateContent>
          <mc:Choice Requires="wps">
            <w:drawing>
              <wp:anchor distT="0" distB="0" distL="114300" distR="114300" simplePos="0" relativeHeight="251685888" behindDoc="0" locked="0" layoutInCell="1" allowOverlap="1" wp14:anchorId="79DB4C47" wp14:editId="65A242CC">
                <wp:simplePos x="0" y="0"/>
                <wp:positionH relativeFrom="column">
                  <wp:posOffset>1191260</wp:posOffset>
                </wp:positionH>
                <wp:positionV relativeFrom="paragraph">
                  <wp:posOffset>66675</wp:posOffset>
                </wp:positionV>
                <wp:extent cx="1221740" cy="193040"/>
                <wp:effectExtent l="38100" t="19050" r="16510" b="111760"/>
                <wp:wrapNone/>
                <wp:docPr id="7" name="Straight Arrow Connector 7"/>
                <wp:cNvGraphicFramePr/>
                <a:graphic xmlns:a="http://schemas.openxmlformats.org/drawingml/2006/main">
                  <a:graphicData uri="http://schemas.microsoft.com/office/word/2010/wordprocessingShape">
                    <wps:wsp>
                      <wps:cNvCnPr/>
                      <wps:spPr>
                        <a:xfrm flipH="1">
                          <a:off x="0" y="0"/>
                          <a:ext cx="1221740" cy="193040"/>
                        </a:xfrm>
                        <a:prstGeom prst="straightConnector1">
                          <a:avLst/>
                        </a:prstGeom>
                        <a:ln w="571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253E2B" id="Straight Arrow Connector 7" o:spid="_x0000_s1026" type="#_x0000_t32" style="position:absolute;margin-left:93.8pt;margin-top:5.25pt;width:96.2pt;height:15.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" strokecolor="#c45911 [2405]" strokeweight="4.5pt">
                <v:stroke endarrow="block" joinstyle="miter"/>
              </v:shape>
            </w:pict>
          </mc:Fallback>
        </mc:AlternateContent>
      </w:r>
      <w:r w:rsidRPr="00EB1772">
        <w:rPr>
          <w:noProof/>
        </w:rPr>
        <w:drawing>
          <wp:inline distT="0" distB="0" distL="0" distR="0" wp14:anchorId="71F1240F" wp14:editId="2E1E493D">
            <wp:extent cx="4780630" cy="3975686"/>
            <wp:effectExtent l="0" t="0" r="1270" b="6350"/>
            <wp:docPr id="11619451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45179" name="Picture 1" descr="A screenshot of a computer&#10;&#10;Description automatically generated"/>
                    <pic:cNvPicPr/>
                  </pic:nvPicPr>
                  <pic:blipFill>
                    <a:blip r:embed="rId13"/>
                    <a:stretch>
                      <a:fillRect/>
                    </a:stretch>
                  </pic:blipFill>
                  <pic:spPr>
                    <a:xfrm>
                      <a:off x="0" y="0"/>
                      <a:ext cx="4798858" cy="3990845"/>
                    </a:xfrm>
                    <a:prstGeom prst="rect">
                      <a:avLst/>
                    </a:prstGeom>
                  </pic:spPr>
                </pic:pic>
              </a:graphicData>
            </a:graphic>
          </wp:inline>
        </w:drawing>
      </w:r>
    </w:p>
    <w:p w14:paraId="7AB8381D" w14:textId="77777777" w:rsidR="00AD1F6F" w:rsidRDefault="00AD1F6F" w:rsidP="00AD1F6F">
      <w:pPr>
        <w:spacing w:after="0"/>
        <w:rPr>
          <w:u w:val="single"/>
        </w:rPr>
      </w:pPr>
    </w:p>
    <w:p w14:paraId="7217A800" w14:textId="77777777" w:rsidR="00A91812" w:rsidRDefault="00A91812">
      <w:pPr>
        <w:rPr>
          <w:u w:val="single"/>
        </w:rPr>
      </w:pPr>
      <w:r>
        <w:rPr>
          <w:u w:val="single"/>
        </w:rPr>
        <w:br w:type="page"/>
      </w:r>
    </w:p>
    <w:p w14:paraId="4D750E8B" w14:textId="7692A02C" w:rsidR="00AD1F6F" w:rsidRPr="00517133" w:rsidRDefault="00AD1F6F" w:rsidP="00AD1F6F">
      <w:pPr>
        <w:spacing w:after="0"/>
        <w:rPr>
          <w:u w:val="single"/>
        </w:rPr>
      </w:pPr>
      <w:r w:rsidRPr="00FC37B7">
        <w:rPr>
          <w:u w:val="single"/>
        </w:rPr>
        <w:lastRenderedPageBreak/>
        <w:t>The second example is for NPCR XML Exchange Plus.</w:t>
      </w:r>
    </w:p>
    <w:p w14:paraId="3A4FBD24" w14:textId="02605EC4" w:rsidR="008517D8" w:rsidRDefault="00AD1F6F" w:rsidP="00C12E62">
      <w:pPr>
        <w:spacing w:after="0"/>
      </w:pPr>
      <w:r>
        <w:t>a.</w:t>
      </w:r>
      <w:r>
        <w:tab/>
        <w:t xml:space="preserve">Launch </w:t>
      </w:r>
      <w:r w:rsidRPr="00AD1F6F">
        <w:t>NPCR XML Exchange Plus</w:t>
      </w:r>
      <w:r w:rsidR="00A91812">
        <w:t xml:space="preserve"> and click on the </w:t>
      </w:r>
      <w:r w:rsidR="00A91812" w:rsidRPr="00A91812">
        <w:rPr>
          <w:color w:val="FF0000"/>
        </w:rPr>
        <w:t xml:space="preserve">Maintain Dictionary </w:t>
      </w:r>
      <w:r w:rsidR="00A91812">
        <w:t>icon.</w:t>
      </w:r>
    </w:p>
    <w:p w14:paraId="50655154" w14:textId="56CAF9CF" w:rsidR="008517D8" w:rsidRDefault="00A91812" w:rsidP="00C12E62">
      <w:pPr>
        <w:spacing w:after="0"/>
      </w:pPr>
      <w:r>
        <w:rPr>
          <w:noProof/>
        </w:rPr>
        <mc:AlternateContent>
          <mc:Choice Requires="wps">
            <w:drawing>
              <wp:anchor distT="0" distB="0" distL="114300" distR="114300" simplePos="0" relativeHeight="251679744" behindDoc="0" locked="0" layoutInCell="1" allowOverlap="1" wp14:anchorId="0C81C6DC" wp14:editId="462045DE">
                <wp:simplePos x="0" y="0"/>
                <wp:positionH relativeFrom="column">
                  <wp:posOffset>-609600</wp:posOffset>
                </wp:positionH>
                <wp:positionV relativeFrom="paragraph">
                  <wp:posOffset>1853565</wp:posOffset>
                </wp:positionV>
                <wp:extent cx="774700" cy="248920"/>
                <wp:effectExtent l="0" t="19050" r="63500" b="93980"/>
                <wp:wrapNone/>
                <wp:docPr id="21" name="Straight Arrow Connector 21"/>
                <wp:cNvGraphicFramePr/>
                <a:graphic xmlns:a="http://schemas.openxmlformats.org/drawingml/2006/main">
                  <a:graphicData uri="http://schemas.microsoft.com/office/word/2010/wordprocessingShape">
                    <wps:wsp>
                      <wps:cNvCnPr/>
                      <wps:spPr>
                        <a:xfrm>
                          <a:off x="0" y="0"/>
                          <a:ext cx="774700" cy="24892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04C53" id="Straight Arrow Connector 21" o:spid="_x0000_s1026" type="#_x0000_t32" style="position:absolute;margin-left:-48pt;margin-top:145.95pt;width:61pt;height:1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" strokecolor="red" strokeweight="4.5pt">
                <v:stroke endarrow="block" joinstyle="miter"/>
              </v:shape>
            </w:pict>
          </mc:Fallback>
        </mc:AlternateContent>
      </w:r>
      <w:r w:rsidR="008517D8" w:rsidRPr="008517D8">
        <w:rPr>
          <w:noProof/>
        </w:rPr>
        <w:drawing>
          <wp:inline distT="0" distB="0" distL="0" distR="0" wp14:anchorId="34A047E3" wp14:editId="5F25261F">
            <wp:extent cx="5461636" cy="5526405"/>
            <wp:effectExtent l="0" t="0" r="5715" b="0"/>
            <wp:docPr id="968799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99901" name="Picture 1" descr="A screenshot of a computer&#10;&#10;Description automatically generated"/>
                    <pic:cNvPicPr/>
                  </pic:nvPicPr>
                  <pic:blipFill>
                    <a:blip r:embed="rId14"/>
                    <a:stretch>
                      <a:fillRect/>
                    </a:stretch>
                  </pic:blipFill>
                  <pic:spPr>
                    <a:xfrm>
                      <a:off x="0" y="0"/>
                      <a:ext cx="5468678" cy="5533531"/>
                    </a:xfrm>
                    <a:prstGeom prst="rect">
                      <a:avLst/>
                    </a:prstGeom>
                  </pic:spPr>
                </pic:pic>
              </a:graphicData>
            </a:graphic>
          </wp:inline>
        </w:drawing>
      </w:r>
    </w:p>
    <w:p w14:paraId="6FC8387C" w14:textId="77777777" w:rsidR="00A91812" w:rsidRDefault="00A91812" w:rsidP="00C12E62">
      <w:pPr>
        <w:spacing w:after="0"/>
      </w:pPr>
    </w:p>
    <w:p w14:paraId="7F1A9162" w14:textId="39484653" w:rsidR="00A91812" w:rsidRDefault="00A91812">
      <w:r>
        <w:br w:type="page"/>
      </w:r>
    </w:p>
    <w:p w14:paraId="24BEC362" w14:textId="3927DC82" w:rsidR="00A91812" w:rsidRDefault="00A91812" w:rsidP="00C12E62">
      <w:pPr>
        <w:spacing w:after="0"/>
      </w:pPr>
      <w:r>
        <w:lastRenderedPageBreak/>
        <w:t>b.</w:t>
      </w:r>
      <w:r>
        <w:tab/>
        <w:t xml:space="preserve">Browse to the </w:t>
      </w:r>
      <w:r w:rsidRPr="00863BE0">
        <w:rPr>
          <w:color w:val="C45911" w:themeColor="accent2" w:themeShade="BF"/>
        </w:rPr>
        <w:t xml:space="preserve">Base and User-defined dictionaries </w:t>
      </w:r>
      <w:r>
        <w:t xml:space="preserve">in XML format, then click </w:t>
      </w:r>
      <w:r w:rsidRPr="00FC37B7">
        <w:rPr>
          <w:color w:val="FF0000"/>
        </w:rPr>
        <w:t>Import</w:t>
      </w:r>
      <w:r>
        <w:t xml:space="preserve">. After the dictionaries load, click </w:t>
      </w:r>
      <w:r w:rsidRPr="00A91812">
        <w:rPr>
          <w:color w:val="002060"/>
        </w:rPr>
        <w:t>Export User-defined Dictionary</w:t>
      </w:r>
      <w:r>
        <w:t xml:space="preserve">. This will open the CSV dictionary in Excel. Save it from Excel as CSV (keep the file type the same) </w:t>
      </w:r>
      <w:r w:rsidR="00863BE0">
        <w:t>using the name and folder location that you choose.</w:t>
      </w:r>
    </w:p>
    <w:p w14:paraId="33BA68AF" w14:textId="2478A2BC" w:rsidR="00A91812" w:rsidRDefault="00A91812" w:rsidP="00C12E62">
      <w:pPr>
        <w:spacing w:after="0"/>
      </w:pPr>
    </w:p>
    <w:p w14:paraId="316B0509" w14:textId="15E0EAD2" w:rsidR="00392671" w:rsidRDefault="00A91812" w:rsidP="00C12E62">
      <w:pPr>
        <w:spacing w:after="0"/>
      </w:pPr>
      <w:r>
        <w:rPr>
          <w:noProof/>
        </w:rPr>
        <mc:AlternateContent>
          <mc:Choice Requires="wps">
            <w:drawing>
              <wp:anchor distT="0" distB="0" distL="114300" distR="114300" simplePos="0" relativeHeight="251721728" behindDoc="0" locked="0" layoutInCell="1" allowOverlap="1" wp14:anchorId="709D34A8" wp14:editId="5029CFF3">
                <wp:simplePos x="0" y="0"/>
                <wp:positionH relativeFrom="column">
                  <wp:posOffset>5448300</wp:posOffset>
                </wp:positionH>
                <wp:positionV relativeFrom="paragraph">
                  <wp:posOffset>2607945</wp:posOffset>
                </wp:positionV>
                <wp:extent cx="337820" cy="317500"/>
                <wp:effectExtent l="38100" t="19050" r="43180" b="63500"/>
                <wp:wrapNone/>
                <wp:docPr id="302182269" name="Straight Arrow Connector 302182269"/>
                <wp:cNvGraphicFramePr/>
                <a:graphic xmlns:a="http://schemas.openxmlformats.org/drawingml/2006/main">
                  <a:graphicData uri="http://schemas.microsoft.com/office/word/2010/wordprocessingShape">
                    <wps:wsp>
                      <wps:cNvCnPr/>
                      <wps:spPr>
                        <a:xfrm flipH="1">
                          <a:off x="0" y="0"/>
                          <a:ext cx="337820" cy="317500"/>
                        </a:xfrm>
                        <a:prstGeom prst="straightConnector1">
                          <a:avLst/>
                        </a:prstGeom>
                        <a:ln w="571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FC759" id="Straight Arrow Connector 302182269" o:spid="_x0000_s1026" type="#_x0000_t32" style="position:absolute;margin-left:429pt;margin-top:205.35pt;width:26.6pt;height:2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" strokecolor="#002060" strokeweight="4.5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14:anchorId="61E663DF" wp14:editId="5489252E">
                <wp:simplePos x="0" y="0"/>
                <wp:positionH relativeFrom="column">
                  <wp:posOffset>611505</wp:posOffset>
                </wp:positionH>
                <wp:positionV relativeFrom="paragraph">
                  <wp:posOffset>642620</wp:posOffset>
                </wp:positionV>
                <wp:extent cx="500380" cy="142240"/>
                <wp:effectExtent l="38100" t="38100" r="33020" b="86360"/>
                <wp:wrapNone/>
                <wp:docPr id="5" name="Straight Arrow Connector 5"/>
                <wp:cNvGraphicFramePr/>
                <a:graphic xmlns:a="http://schemas.openxmlformats.org/drawingml/2006/main">
                  <a:graphicData uri="http://schemas.microsoft.com/office/word/2010/wordprocessingShape">
                    <wps:wsp>
                      <wps:cNvCnPr/>
                      <wps:spPr>
                        <a:xfrm flipH="1">
                          <a:off x="0" y="0"/>
                          <a:ext cx="500380" cy="14224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F98D31" id="Straight Arrow Connector 5" o:spid="_x0000_s1026" type="#_x0000_t32" style="position:absolute;margin-left:48.15pt;margin-top:50.6pt;width:39.4pt;height:11.2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" strokecolor="red" strokeweight="4.5pt">
                <v:stroke endarrow="block" joinstyle="miter"/>
              </v:shape>
            </w:pict>
          </mc:Fallback>
        </mc:AlternateContent>
      </w:r>
      <w:r>
        <w:rPr>
          <w:noProof/>
        </w:rPr>
        <mc:AlternateContent>
          <mc:Choice Requires="wps">
            <w:drawing>
              <wp:anchor distT="0" distB="0" distL="114300" distR="114300" simplePos="0" relativeHeight="251716608" behindDoc="0" locked="0" layoutInCell="1" allowOverlap="1" wp14:anchorId="0869E2FC" wp14:editId="3FCB9EB8">
                <wp:simplePos x="0" y="0"/>
                <wp:positionH relativeFrom="column">
                  <wp:posOffset>3706495</wp:posOffset>
                </wp:positionH>
                <wp:positionV relativeFrom="paragraph">
                  <wp:posOffset>22225</wp:posOffset>
                </wp:positionV>
                <wp:extent cx="296545" cy="213995"/>
                <wp:effectExtent l="38100" t="19050" r="27305" b="52705"/>
                <wp:wrapNone/>
                <wp:docPr id="23" name="Straight Arrow Connector 23"/>
                <wp:cNvGraphicFramePr/>
                <a:graphic xmlns:a="http://schemas.openxmlformats.org/drawingml/2006/main">
                  <a:graphicData uri="http://schemas.microsoft.com/office/word/2010/wordprocessingShape">
                    <wps:wsp>
                      <wps:cNvCnPr/>
                      <wps:spPr>
                        <a:xfrm flipH="1">
                          <a:off x="0" y="0"/>
                          <a:ext cx="296545" cy="213995"/>
                        </a:xfrm>
                        <a:prstGeom prst="straightConnector1">
                          <a:avLst/>
                        </a:prstGeom>
                        <a:ln w="571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285F0F" id="Straight Arrow Connector 23" o:spid="_x0000_s1026" type="#_x0000_t32" style="position:absolute;margin-left:291.85pt;margin-top:1.75pt;width:23.35pt;height:16.8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" strokecolor="#ed7d31 [3205]" strokeweight="4.5pt">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14:anchorId="6A11B0CD" wp14:editId="42AC50F0">
                <wp:simplePos x="0" y="0"/>
                <wp:positionH relativeFrom="column">
                  <wp:posOffset>3705860</wp:posOffset>
                </wp:positionH>
                <wp:positionV relativeFrom="paragraph">
                  <wp:posOffset>214630</wp:posOffset>
                </wp:positionV>
                <wp:extent cx="296545" cy="213995"/>
                <wp:effectExtent l="38100" t="19050" r="27305" b="52705"/>
                <wp:wrapNone/>
                <wp:docPr id="450555075" name="Straight Arrow Connector 450555075"/>
                <wp:cNvGraphicFramePr/>
                <a:graphic xmlns:a="http://schemas.openxmlformats.org/drawingml/2006/main">
                  <a:graphicData uri="http://schemas.microsoft.com/office/word/2010/wordprocessingShape">
                    <wps:wsp>
                      <wps:cNvCnPr/>
                      <wps:spPr>
                        <a:xfrm flipH="1">
                          <a:off x="0" y="0"/>
                          <a:ext cx="296545" cy="213995"/>
                        </a:xfrm>
                        <a:prstGeom prst="straightConnector1">
                          <a:avLst/>
                        </a:prstGeom>
                        <a:ln w="571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8CEACF" id="Straight Arrow Connector 450555075" o:spid="_x0000_s1026" type="#_x0000_t32" style="position:absolute;margin-left:291.8pt;margin-top:16.9pt;width:23.35pt;height:16.8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" strokecolor="#ed7d31 [3205]" strokeweight="4.5pt">
                <v:stroke endarrow="block" joinstyle="miter"/>
              </v:shape>
            </w:pict>
          </mc:Fallback>
        </mc:AlternateContent>
      </w:r>
      <w:r w:rsidR="008517D8" w:rsidRPr="008517D8">
        <w:rPr>
          <w:noProof/>
        </w:rPr>
        <w:drawing>
          <wp:inline distT="0" distB="0" distL="0" distR="0" wp14:anchorId="1B7E45DD" wp14:editId="1611C16E">
            <wp:extent cx="5943600" cy="3781425"/>
            <wp:effectExtent l="0" t="0" r="0" b="9525"/>
            <wp:docPr id="1644962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6268" name="Picture 1" descr="A screenshot of a computer&#10;&#10;Description automatically generated"/>
                    <pic:cNvPicPr/>
                  </pic:nvPicPr>
                  <pic:blipFill>
                    <a:blip r:embed="rId15"/>
                    <a:stretch>
                      <a:fillRect/>
                    </a:stretch>
                  </pic:blipFill>
                  <pic:spPr>
                    <a:xfrm>
                      <a:off x="0" y="0"/>
                      <a:ext cx="5943600" cy="3781425"/>
                    </a:xfrm>
                    <a:prstGeom prst="rect">
                      <a:avLst/>
                    </a:prstGeom>
                  </pic:spPr>
                </pic:pic>
              </a:graphicData>
            </a:graphic>
          </wp:inline>
        </w:drawing>
      </w:r>
    </w:p>
    <w:p w14:paraId="07D07035" w14:textId="77777777" w:rsidR="00392671" w:rsidRDefault="00392671" w:rsidP="00C12E62">
      <w:pPr>
        <w:spacing w:after="0"/>
      </w:pPr>
    </w:p>
    <w:p w14:paraId="7C57A93B" w14:textId="1BFC548D" w:rsidR="0006698C" w:rsidRPr="0006698C" w:rsidRDefault="0006698C" w:rsidP="00C12E62">
      <w:pPr>
        <w:spacing w:after="0"/>
        <w:rPr>
          <w:b/>
          <w:bCs/>
          <w:u w:val="single"/>
        </w:rPr>
      </w:pPr>
      <w:r w:rsidRPr="0006698C">
        <w:rPr>
          <w:b/>
          <w:bCs/>
          <w:u w:val="single"/>
        </w:rPr>
        <w:t>Step 5. Launch SAS.</w:t>
      </w:r>
    </w:p>
    <w:p w14:paraId="24BA52ED" w14:textId="4F54CD16" w:rsidR="00D041E7" w:rsidRDefault="0006698C" w:rsidP="00C12E62">
      <w:pPr>
        <w:spacing w:after="0"/>
      </w:pPr>
      <w:r>
        <w:t xml:space="preserve">In SAS, open </w:t>
      </w:r>
      <w:proofErr w:type="spellStart"/>
      <w:r w:rsidRPr="0006698C">
        <w:rPr>
          <w:b/>
          <w:bCs/>
          <w:i/>
          <w:iCs/>
        </w:rPr>
        <w:t>Read</w:t>
      </w:r>
      <w:r w:rsidR="00D041E7">
        <w:rPr>
          <w:b/>
          <w:bCs/>
          <w:i/>
          <w:iCs/>
        </w:rPr>
        <w:t>Write</w:t>
      </w:r>
      <w:r w:rsidRPr="0006698C">
        <w:rPr>
          <w:b/>
          <w:bCs/>
          <w:i/>
          <w:iCs/>
        </w:rPr>
        <w:t>_</w:t>
      </w:r>
      <w:r w:rsidR="00D041E7">
        <w:rPr>
          <w:b/>
          <w:bCs/>
          <w:i/>
          <w:iCs/>
        </w:rPr>
        <w:t>NAACCR</w:t>
      </w:r>
      <w:r w:rsidRPr="0006698C">
        <w:rPr>
          <w:b/>
          <w:bCs/>
          <w:i/>
          <w:iCs/>
        </w:rPr>
        <w:t>_XML_tidy.sas</w:t>
      </w:r>
      <w:proofErr w:type="spellEnd"/>
      <w:r>
        <w:t xml:space="preserve"> and follow the instructions in the SAS program for modifying the code.</w:t>
      </w:r>
      <w:r w:rsidR="00586F8D">
        <w:t xml:space="preserve"> </w:t>
      </w:r>
      <w:r w:rsidR="00D041E7">
        <w:t>Piece of cake, right?!</w:t>
      </w:r>
    </w:p>
    <w:p w14:paraId="6D0CA5A7" w14:textId="33634EF9" w:rsidR="00392671" w:rsidRDefault="00D041E7" w:rsidP="00C12E62">
      <w:pPr>
        <w:spacing w:after="0"/>
      </w:pPr>
      <w:r w:rsidRPr="00D041E7">
        <w:rPr>
          <w:noProof/>
        </w:rPr>
        <w:drawing>
          <wp:inline distT="0" distB="0" distL="0" distR="0" wp14:anchorId="529B2AC7" wp14:editId="4B1693F8">
            <wp:extent cx="1063538" cy="1598212"/>
            <wp:effectExtent l="0" t="0" r="381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70192" cy="1758484"/>
                    </a:xfrm>
                    <a:prstGeom prst="rect">
                      <a:avLst/>
                    </a:prstGeom>
                  </pic:spPr>
                </pic:pic>
              </a:graphicData>
            </a:graphic>
          </wp:inline>
        </w:drawing>
      </w:r>
      <w:r>
        <w:t xml:space="preserve"> </w:t>
      </w:r>
    </w:p>
    <w:sectPr w:rsidR="00392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1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CF4B9A"/>
    <w:multiLevelType w:val="hybridMultilevel"/>
    <w:tmpl w:val="AD16A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776EB"/>
    <w:multiLevelType w:val="hybridMultilevel"/>
    <w:tmpl w:val="2872E6F4"/>
    <w:lvl w:ilvl="0" w:tplc="9FAE805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356EA"/>
    <w:multiLevelType w:val="hybridMultilevel"/>
    <w:tmpl w:val="563A7788"/>
    <w:lvl w:ilvl="0" w:tplc="28A00FC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54D39"/>
    <w:multiLevelType w:val="hybridMultilevel"/>
    <w:tmpl w:val="AB22C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062488">
    <w:abstractNumId w:val="3"/>
  </w:num>
  <w:num w:numId="2" w16cid:durableId="496504314">
    <w:abstractNumId w:val="2"/>
  </w:num>
  <w:num w:numId="3" w16cid:durableId="755638545">
    <w:abstractNumId w:val="0"/>
  </w:num>
  <w:num w:numId="4" w16cid:durableId="1382947541">
    <w:abstractNumId w:val="1"/>
  </w:num>
  <w:num w:numId="5" w16cid:durableId="1923835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B2"/>
    <w:rsid w:val="00000AA7"/>
    <w:rsid w:val="00010E60"/>
    <w:rsid w:val="0002371C"/>
    <w:rsid w:val="000239E4"/>
    <w:rsid w:val="0006698C"/>
    <w:rsid w:val="000C3123"/>
    <w:rsid w:val="000E5737"/>
    <w:rsid w:val="000F66D8"/>
    <w:rsid w:val="00125C6A"/>
    <w:rsid w:val="00143093"/>
    <w:rsid w:val="00150556"/>
    <w:rsid w:val="001B2B00"/>
    <w:rsid w:val="001F1047"/>
    <w:rsid w:val="00260D04"/>
    <w:rsid w:val="00280613"/>
    <w:rsid w:val="002C32E3"/>
    <w:rsid w:val="002F044C"/>
    <w:rsid w:val="002F1044"/>
    <w:rsid w:val="00371802"/>
    <w:rsid w:val="00392671"/>
    <w:rsid w:val="003E4DEB"/>
    <w:rsid w:val="00417A7F"/>
    <w:rsid w:val="00436975"/>
    <w:rsid w:val="004447B0"/>
    <w:rsid w:val="0045647B"/>
    <w:rsid w:val="00482C2C"/>
    <w:rsid w:val="004870C3"/>
    <w:rsid w:val="004E42AD"/>
    <w:rsid w:val="004E4DA6"/>
    <w:rsid w:val="005027F0"/>
    <w:rsid w:val="00517133"/>
    <w:rsid w:val="00523BFD"/>
    <w:rsid w:val="005540B6"/>
    <w:rsid w:val="00567931"/>
    <w:rsid w:val="00586F8D"/>
    <w:rsid w:val="005A576C"/>
    <w:rsid w:val="005E1346"/>
    <w:rsid w:val="00607D1E"/>
    <w:rsid w:val="0069761F"/>
    <w:rsid w:val="006D4D8E"/>
    <w:rsid w:val="00720068"/>
    <w:rsid w:val="00741A1B"/>
    <w:rsid w:val="00742910"/>
    <w:rsid w:val="00760E82"/>
    <w:rsid w:val="00787E17"/>
    <w:rsid w:val="007B1F78"/>
    <w:rsid w:val="007E139A"/>
    <w:rsid w:val="008075A4"/>
    <w:rsid w:val="008076B8"/>
    <w:rsid w:val="008517D8"/>
    <w:rsid w:val="00863BE0"/>
    <w:rsid w:val="008D04CB"/>
    <w:rsid w:val="009128A4"/>
    <w:rsid w:val="0092031E"/>
    <w:rsid w:val="00961166"/>
    <w:rsid w:val="009D5CF7"/>
    <w:rsid w:val="00A06C4C"/>
    <w:rsid w:val="00A24BAF"/>
    <w:rsid w:val="00A61E55"/>
    <w:rsid w:val="00A91812"/>
    <w:rsid w:val="00AD1F6F"/>
    <w:rsid w:val="00AD31AE"/>
    <w:rsid w:val="00B17FB2"/>
    <w:rsid w:val="00B256BE"/>
    <w:rsid w:val="00B536DD"/>
    <w:rsid w:val="00B536E7"/>
    <w:rsid w:val="00B6297A"/>
    <w:rsid w:val="00BA5CEB"/>
    <w:rsid w:val="00BA5FFB"/>
    <w:rsid w:val="00BB6F33"/>
    <w:rsid w:val="00BD0FA2"/>
    <w:rsid w:val="00BE065A"/>
    <w:rsid w:val="00BF17D6"/>
    <w:rsid w:val="00C12E62"/>
    <w:rsid w:val="00C54123"/>
    <w:rsid w:val="00C64E0F"/>
    <w:rsid w:val="00C92497"/>
    <w:rsid w:val="00CA1106"/>
    <w:rsid w:val="00CF33A9"/>
    <w:rsid w:val="00CF54F8"/>
    <w:rsid w:val="00D041E7"/>
    <w:rsid w:val="00D47140"/>
    <w:rsid w:val="00D85EA0"/>
    <w:rsid w:val="00DC3782"/>
    <w:rsid w:val="00DC3B62"/>
    <w:rsid w:val="00DC49D5"/>
    <w:rsid w:val="00E073C6"/>
    <w:rsid w:val="00E1393A"/>
    <w:rsid w:val="00E442AF"/>
    <w:rsid w:val="00EB1772"/>
    <w:rsid w:val="00F078A1"/>
    <w:rsid w:val="00F1308C"/>
    <w:rsid w:val="00F43CAA"/>
    <w:rsid w:val="00F44668"/>
    <w:rsid w:val="00F63097"/>
    <w:rsid w:val="00F773FD"/>
    <w:rsid w:val="00F7763D"/>
    <w:rsid w:val="00F94A3B"/>
    <w:rsid w:val="00FB21E0"/>
    <w:rsid w:val="00FC37B7"/>
    <w:rsid w:val="00FF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AF30"/>
  <w15:chartTrackingRefBased/>
  <w15:docId w15:val="{460C5728-22D9-47E3-B6C9-16D4D6AD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068"/>
    <w:rPr>
      <w:color w:val="0563C1"/>
      <w:u w:val="single"/>
    </w:rPr>
  </w:style>
  <w:style w:type="character" w:styleId="FollowedHyperlink">
    <w:name w:val="FollowedHyperlink"/>
    <w:basedOn w:val="DefaultParagraphFont"/>
    <w:uiPriority w:val="99"/>
    <w:semiHidden/>
    <w:unhideWhenUsed/>
    <w:rsid w:val="00720068"/>
    <w:rPr>
      <w:color w:val="954F72" w:themeColor="followedHyperlink"/>
      <w:u w:val="single"/>
    </w:rPr>
  </w:style>
  <w:style w:type="character" w:styleId="UnresolvedMention">
    <w:name w:val="Unresolved Mention"/>
    <w:basedOn w:val="DefaultParagraphFont"/>
    <w:uiPriority w:val="99"/>
    <w:semiHidden/>
    <w:unhideWhenUsed/>
    <w:rsid w:val="00AD31AE"/>
    <w:rPr>
      <w:color w:val="605E5C"/>
      <w:shd w:val="clear" w:color="auto" w:fill="E1DFDD"/>
    </w:rPr>
  </w:style>
  <w:style w:type="paragraph" w:styleId="ListParagraph">
    <w:name w:val="List Paragraph"/>
    <w:basedOn w:val="Normal"/>
    <w:uiPriority w:val="34"/>
    <w:qFormat/>
    <w:rsid w:val="005E1346"/>
    <w:pPr>
      <w:ind w:left="720"/>
      <w:contextualSpacing/>
    </w:pPr>
  </w:style>
  <w:style w:type="character" w:styleId="CommentReference">
    <w:name w:val="annotation reference"/>
    <w:basedOn w:val="DefaultParagraphFont"/>
    <w:uiPriority w:val="99"/>
    <w:semiHidden/>
    <w:unhideWhenUsed/>
    <w:rsid w:val="00BA5CEB"/>
    <w:rPr>
      <w:sz w:val="16"/>
      <w:szCs w:val="16"/>
    </w:rPr>
  </w:style>
  <w:style w:type="paragraph" w:styleId="CommentText">
    <w:name w:val="annotation text"/>
    <w:basedOn w:val="Normal"/>
    <w:link w:val="CommentTextChar"/>
    <w:uiPriority w:val="99"/>
    <w:semiHidden/>
    <w:unhideWhenUsed/>
    <w:rsid w:val="00BA5CEB"/>
    <w:pPr>
      <w:spacing w:line="240" w:lineRule="auto"/>
    </w:pPr>
    <w:rPr>
      <w:sz w:val="20"/>
      <w:szCs w:val="20"/>
    </w:rPr>
  </w:style>
  <w:style w:type="character" w:customStyle="1" w:styleId="CommentTextChar">
    <w:name w:val="Comment Text Char"/>
    <w:basedOn w:val="DefaultParagraphFont"/>
    <w:link w:val="CommentText"/>
    <w:uiPriority w:val="99"/>
    <w:semiHidden/>
    <w:rsid w:val="00BA5CEB"/>
    <w:rPr>
      <w:sz w:val="20"/>
      <w:szCs w:val="20"/>
    </w:rPr>
  </w:style>
  <w:style w:type="paragraph" w:styleId="CommentSubject">
    <w:name w:val="annotation subject"/>
    <w:basedOn w:val="CommentText"/>
    <w:next w:val="CommentText"/>
    <w:link w:val="CommentSubjectChar"/>
    <w:uiPriority w:val="99"/>
    <w:semiHidden/>
    <w:unhideWhenUsed/>
    <w:rsid w:val="00BA5CEB"/>
    <w:rPr>
      <w:b/>
      <w:bCs/>
    </w:rPr>
  </w:style>
  <w:style w:type="character" w:customStyle="1" w:styleId="CommentSubjectChar">
    <w:name w:val="Comment Subject Char"/>
    <w:basedOn w:val="CommentTextChar"/>
    <w:link w:val="CommentSubject"/>
    <w:uiPriority w:val="99"/>
    <w:semiHidden/>
    <w:rsid w:val="00BA5CEB"/>
    <w:rPr>
      <w:b/>
      <w:bCs/>
      <w:sz w:val="20"/>
      <w:szCs w:val="20"/>
    </w:rPr>
  </w:style>
  <w:style w:type="paragraph" w:styleId="BalloonText">
    <w:name w:val="Balloon Text"/>
    <w:basedOn w:val="Normal"/>
    <w:link w:val="BalloonTextChar"/>
    <w:uiPriority w:val="99"/>
    <w:semiHidden/>
    <w:unhideWhenUsed/>
    <w:rsid w:val="00BA5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github.com/imsweb/naaccr-xml/releases" TargetMode="External"/><Relationship Id="rId11" Type="http://schemas.openxmlformats.org/officeDocument/2006/relationships/image" Target="media/image5.png"/><Relationship Id="rId5" Type="http://schemas.openxmlformats.org/officeDocument/2006/relationships/hyperlink" Target="https://www.naaccr.org/xml-data-exchange-standard/"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8</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Johnson</dc:creator>
  <cp:keywords/>
  <dc:description/>
  <cp:lastModifiedBy>Chris Johnson</cp:lastModifiedBy>
  <cp:revision>13</cp:revision>
  <dcterms:created xsi:type="dcterms:W3CDTF">2022-09-13T21:16:00Z</dcterms:created>
  <dcterms:modified xsi:type="dcterms:W3CDTF">2024-08-14T19:52:00Z</dcterms:modified>
</cp:coreProperties>
</file>