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7848"/>
        <w:gridCol w:w="6012"/>
        <w:gridCol w:w="116"/>
      </w:tblGrid>
      <w:tr w:rsidR="00746593" w:rsidRPr="009D5934" w14:paraId="4D5F50CB" w14:textId="77777777" w:rsidTr="008F6DE5">
        <w:tc>
          <w:tcPr>
            <w:tcW w:w="14156" w:type="dxa"/>
            <w:gridSpan w:val="4"/>
          </w:tcPr>
          <w:p w14:paraId="3BA5363B" w14:textId="3A89BEA8" w:rsidR="00881EBC" w:rsidRPr="004466DB" w:rsidRDefault="009C63FB" w:rsidP="00881EBC">
            <w:pPr>
              <w:pStyle w:val="Header"/>
              <w:tabs>
                <w:tab w:val="left" w:pos="720"/>
              </w:tabs>
              <w:jc w:val="center"/>
              <w:rPr>
                <w:rFonts w:ascii="Arial" w:hAnsi="Arial"/>
                <w:b/>
              </w:rPr>
            </w:pPr>
            <w:r w:rsidRPr="004466DB">
              <w:rPr>
                <w:rFonts w:ascii="Arial" w:hAnsi="Arial"/>
                <w:b/>
              </w:rPr>
              <w:t>Research &amp; Data Use</w:t>
            </w:r>
            <w:r w:rsidR="00881EBC" w:rsidRPr="004466DB">
              <w:rPr>
                <w:rFonts w:ascii="Arial" w:hAnsi="Arial"/>
                <w:b/>
              </w:rPr>
              <w:t xml:space="preserve"> Steering Committee</w:t>
            </w:r>
          </w:p>
          <w:p w14:paraId="60054A90" w14:textId="34C8D3D0" w:rsidR="00317BAC" w:rsidRDefault="00722F23" w:rsidP="002D05FB">
            <w:pPr>
              <w:pStyle w:val="Header"/>
              <w:tabs>
                <w:tab w:val="left" w:pos="720"/>
              </w:tabs>
              <w:jc w:val="center"/>
              <w:rPr>
                <w:rFonts w:ascii="Arial" w:hAnsi="Arial"/>
                <w:b/>
              </w:rPr>
            </w:pPr>
            <w:r>
              <w:rPr>
                <w:rFonts w:ascii="Arial" w:hAnsi="Arial"/>
                <w:b/>
              </w:rPr>
              <w:t>February 28</w:t>
            </w:r>
            <w:r w:rsidR="00DB30EC" w:rsidRPr="004466DB">
              <w:rPr>
                <w:rFonts w:ascii="Arial" w:hAnsi="Arial"/>
                <w:b/>
              </w:rPr>
              <w:t>,</w:t>
            </w:r>
            <w:r w:rsidR="00330462" w:rsidRPr="004466DB">
              <w:rPr>
                <w:rFonts w:ascii="Arial" w:hAnsi="Arial"/>
                <w:b/>
              </w:rPr>
              <w:t xml:space="preserve"> 20</w:t>
            </w:r>
            <w:r w:rsidR="006E2623" w:rsidRPr="004466DB">
              <w:rPr>
                <w:rFonts w:ascii="Arial" w:hAnsi="Arial"/>
                <w:b/>
              </w:rPr>
              <w:t>2</w:t>
            </w:r>
            <w:r w:rsidR="009A12BA">
              <w:rPr>
                <w:rFonts w:ascii="Arial" w:hAnsi="Arial"/>
                <w:b/>
              </w:rPr>
              <w:t>3</w:t>
            </w:r>
          </w:p>
          <w:p w14:paraId="5C193050" w14:textId="40719245" w:rsidR="009A12BA" w:rsidRPr="002D05FB" w:rsidRDefault="009A12BA" w:rsidP="002D05FB">
            <w:pPr>
              <w:pStyle w:val="Header"/>
              <w:tabs>
                <w:tab w:val="left" w:pos="720"/>
              </w:tabs>
              <w:jc w:val="center"/>
              <w:rPr>
                <w:rFonts w:ascii="Arial" w:hAnsi="Arial"/>
                <w:b/>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00"/>
              <w:gridCol w:w="2249"/>
              <w:gridCol w:w="2808"/>
              <w:gridCol w:w="4125"/>
            </w:tblGrid>
            <w:tr w:rsidR="00931E23" w:rsidRPr="000D55F3" w14:paraId="235EBC83" w14:textId="77777777" w:rsidTr="00D23DD1">
              <w:tc>
                <w:tcPr>
                  <w:tcW w:w="13860" w:type="dxa"/>
                  <w:gridSpan w:val="5"/>
                  <w:tcBorders>
                    <w:left w:val="single" w:sz="4" w:space="0" w:color="auto"/>
                    <w:bottom w:val="single" w:sz="4" w:space="0" w:color="auto"/>
                  </w:tcBorders>
                  <w:shd w:val="clear" w:color="auto" w:fill="D9D9D9"/>
                </w:tcPr>
                <w:p w14:paraId="03F32F00" w14:textId="508CE605" w:rsidR="00931E23" w:rsidRPr="000D55F3" w:rsidRDefault="00931E23" w:rsidP="00931E23">
                  <w:pPr>
                    <w:pStyle w:val="Header"/>
                    <w:tabs>
                      <w:tab w:val="left" w:pos="720"/>
                    </w:tabs>
                    <w:rPr>
                      <w:rFonts w:ascii="Arial" w:hAnsi="Arial" w:cs="Arial"/>
                      <w:color w:val="C0C0C0"/>
                      <w:sz w:val="18"/>
                      <w:szCs w:val="18"/>
                    </w:rPr>
                  </w:pPr>
                  <w:r w:rsidRPr="000D55F3">
                    <w:rPr>
                      <w:rFonts w:ascii="Arial" w:hAnsi="Arial" w:cs="Arial"/>
                      <w:b/>
                      <w:sz w:val="18"/>
                      <w:szCs w:val="18"/>
                    </w:rPr>
                    <w:t xml:space="preserve">Attendance    </w:t>
                  </w:r>
                </w:p>
              </w:tc>
            </w:tr>
            <w:tr w:rsidR="00AD496B" w:rsidRPr="000D55F3" w14:paraId="7371BBEF" w14:textId="77777777" w:rsidTr="00AD496B">
              <w:trPr>
                <w:trHeight w:val="503"/>
              </w:trPr>
              <w:tc>
                <w:tcPr>
                  <w:tcW w:w="2878" w:type="dxa"/>
                  <w:tcBorders>
                    <w:left w:val="single" w:sz="4" w:space="0" w:color="auto"/>
                    <w:right w:val="nil"/>
                  </w:tcBorders>
                </w:tcPr>
                <w:p w14:paraId="0472B932" w14:textId="0B18D790" w:rsidR="00AD496B" w:rsidRPr="00076F43" w:rsidRDefault="00AD496B" w:rsidP="00C85F4E">
                  <w:pPr>
                    <w:rPr>
                      <w:rFonts w:ascii="Arial" w:hAnsi="Arial" w:cs="Arial"/>
                      <w:b/>
                      <w:sz w:val="18"/>
                      <w:szCs w:val="18"/>
                    </w:rPr>
                  </w:pPr>
                  <w:r w:rsidRPr="00076F43">
                    <w:rPr>
                      <w:rFonts w:ascii="Arial" w:hAnsi="Arial" w:cs="Arial"/>
                      <w:b/>
                      <w:sz w:val="18"/>
                      <w:szCs w:val="18"/>
                    </w:rPr>
                    <w:t>Members Present:</w:t>
                  </w:r>
                </w:p>
                <w:p w14:paraId="20989B55" w14:textId="77777777" w:rsidR="00AD496B" w:rsidRPr="001D04CE" w:rsidRDefault="00AD496B" w:rsidP="00A73814">
                  <w:pPr>
                    <w:rPr>
                      <w:rFonts w:ascii="Arial" w:hAnsi="Arial" w:cs="Arial"/>
                      <w:bCs/>
                      <w:sz w:val="18"/>
                      <w:szCs w:val="18"/>
                    </w:rPr>
                  </w:pPr>
                  <w:r w:rsidRPr="001D04CE">
                    <w:rPr>
                      <w:rFonts w:ascii="Arial" w:hAnsi="Arial" w:cs="Arial"/>
                      <w:bCs/>
                      <w:sz w:val="18"/>
                      <w:szCs w:val="18"/>
                    </w:rPr>
                    <w:t>Jeff Dowden (co-chair)</w:t>
                  </w:r>
                </w:p>
                <w:p w14:paraId="24CA7305" w14:textId="79DABCD5" w:rsidR="00AD496B" w:rsidRPr="00076F43" w:rsidRDefault="00AD496B" w:rsidP="00A73814">
                  <w:pPr>
                    <w:rPr>
                      <w:rFonts w:ascii="Arial" w:hAnsi="Arial" w:cs="Arial"/>
                      <w:bCs/>
                      <w:sz w:val="18"/>
                      <w:szCs w:val="18"/>
                    </w:rPr>
                  </w:pPr>
                  <w:r w:rsidRPr="001D04CE">
                    <w:rPr>
                      <w:rFonts w:ascii="Arial" w:hAnsi="Arial" w:cs="Arial"/>
                      <w:bCs/>
                      <w:sz w:val="18"/>
                      <w:szCs w:val="18"/>
                    </w:rPr>
                    <w:t>Heather Zimmerman (co-chair)</w:t>
                  </w:r>
                </w:p>
              </w:tc>
              <w:tc>
                <w:tcPr>
                  <w:tcW w:w="1800" w:type="dxa"/>
                  <w:tcBorders>
                    <w:left w:val="nil"/>
                    <w:right w:val="nil"/>
                  </w:tcBorders>
                </w:tcPr>
                <w:p w14:paraId="2870B6C9" w14:textId="3FFEB707" w:rsidR="00AD496B" w:rsidRPr="001D04CE" w:rsidRDefault="00AD496B" w:rsidP="004F79AE">
                  <w:pPr>
                    <w:rPr>
                      <w:rFonts w:ascii="Arial" w:hAnsi="Arial" w:cs="Arial"/>
                      <w:bCs/>
                      <w:sz w:val="18"/>
                      <w:szCs w:val="18"/>
                    </w:rPr>
                  </w:pPr>
                  <w:r w:rsidRPr="001D04CE">
                    <w:rPr>
                      <w:rFonts w:ascii="Arial" w:hAnsi="Arial" w:cs="Arial"/>
                      <w:bCs/>
                      <w:sz w:val="18"/>
                      <w:szCs w:val="18"/>
                    </w:rPr>
                    <w:t>Sarah Nash</w:t>
                  </w:r>
                </w:p>
                <w:p w14:paraId="13BA970D" w14:textId="77777777" w:rsidR="00AD496B" w:rsidRPr="001D04CE" w:rsidRDefault="00AD496B" w:rsidP="004F79AE">
                  <w:pPr>
                    <w:rPr>
                      <w:rFonts w:ascii="Arial" w:hAnsi="Arial" w:cs="Arial"/>
                      <w:bCs/>
                      <w:sz w:val="18"/>
                      <w:szCs w:val="18"/>
                    </w:rPr>
                  </w:pPr>
                  <w:r w:rsidRPr="001D04CE">
                    <w:rPr>
                      <w:rFonts w:ascii="Arial" w:hAnsi="Arial" w:cs="Arial"/>
                      <w:bCs/>
                      <w:sz w:val="18"/>
                      <w:szCs w:val="18"/>
                    </w:rPr>
                    <w:t>Manxia Wu</w:t>
                  </w:r>
                </w:p>
                <w:p w14:paraId="4863AF20" w14:textId="7C60BE37" w:rsidR="00AD496B" w:rsidRPr="001D04CE" w:rsidRDefault="00AD496B" w:rsidP="004F79AE">
                  <w:pPr>
                    <w:rPr>
                      <w:rFonts w:ascii="Arial" w:hAnsi="Arial" w:cs="Arial"/>
                      <w:bCs/>
                      <w:sz w:val="18"/>
                      <w:szCs w:val="18"/>
                    </w:rPr>
                  </w:pPr>
                  <w:r w:rsidRPr="001D04CE">
                    <w:rPr>
                      <w:rFonts w:ascii="Arial" w:hAnsi="Arial" w:cs="Arial"/>
                      <w:bCs/>
                      <w:sz w:val="18"/>
                      <w:szCs w:val="18"/>
                    </w:rPr>
                    <w:t>Brenda</w:t>
                  </w:r>
                  <w:r w:rsidR="001D04CE">
                    <w:rPr>
                      <w:rFonts w:ascii="Arial" w:hAnsi="Arial" w:cs="Arial"/>
                      <w:bCs/>
                      <w:sz w:val="18"/>
                      <w:szCs w:val="18"/>
                    </w:rPr>
                    <w:t xml:space="preserve"> </w:t>
                  </w:r>
                  <w:r w:rsidR="00E571B6">
                    <w:rPr>
                      <w:rFonts w:ascii="Arial" w:hAnsi="Arial" w:cs="Arial"/>
                      <w:bCs/>
                      <w:sz w:val="18"/>
                      <w:szCs w:val="18"/>
                    </w:rPr>
                    <w:t>Hofer</w:t>
                  </w:r>
                </w:p>
              </w:tc>
              <w:tc>
                <w:tcPr>
                  <w:tcW w:w="2249" w:type="dxa"/>
                  <w:tcBorders>
                    <w:left w:val="nil"/>
                    <w:right w:val="nil"/>
                  </w:tcBorders>
                </w:tcPr>
                <w:p w14:paraId="64F5E146" w14:textId="0BD21728" w:rsidR="00AD496B" w:rsidRPr="001D04CE" w:rsidRDefault="00AD496B" w:rsidP="00C767D4">
                  <w:pPr>
                    <w:rPr>
                      <w:rFonts w:ascii="Arial" w:hAnsi="Arial" w:cs="Arial"/>
                      <w:bCs/>
                      <w:sz w:val="18"/>
                      <w:szCs w:val="18"/>
                    </w:rPr>
                  </w:pPr>
                  <w:r w:rsidRPr="001D04CE">
                    <w:rPr>
                      <w:rFonts w:ascii="Arial" w:hAnsi="Arial" w:cs="Arial"/>
                      <w:bCs/>
                      <w:sz w:val="18"/>
                      <w:szCs w:val="18"/>
                    </w:rPr>
                    <w:t>Lorraine Shack</w:t>
                  </w:r>
                </w:p>
                <w:p w14:paraId="13530068" w14:textId="00CF80D9" w:rsidR="00AD496B" w:rsidRPr="001D04CE" w:rsidRDefault="00AD496B" w:rsidP="00C767D4">
                  <w:pPr>
                    <w:rPr>
                      <w:rFonts w:ascii="Arial" w:hAnsi="Arial" w:cs="Arial"/>
                      <w:bCs/>
                      <w:sz w:val="18"/>
                      <w:szCs w:val="18"/>
                    </w:rPr>
                  </w:pPr>
                  <w:r w:rsidRPr="001D04CE">
                    <w:rPr>
                      <w:rFonts w:ascii="Arial" w:hAnsi="Arial" w:cs="Arial"/>
                      <w:bCs/>
                      <w:sz w:val="18"/>
                      <w:szCs w:val="18"/>
                    </w:rPr>
                    <w:t xml:space="preserve">Margaret </w:t>
                  </w:r>
                  <w:proofErr w:type="spellStart"/>
                  <w:r w:rsidRPr="001D04CE">
                    <w:rPr>
                      <w:rFonts w:ascii="Arial" w:hAnsi="Arial" w:cs="Arial"/>
                      <w:bCs/>
                      <w:sz w:val="18"/>
                      <w:szCs w:val="18"/>
                    </w:rPr>
                    <w:t>Kuliszewski</w:t>
                  </w:r>
                  <w:proofErr w:type="spellEnd"/>
                </w:p>
              </w:tc>
              <w:tc>
                <w:tcPr>
                  <w:tcW w:w="2808" w:type="dxa"/>
                  <w:tcBorders>
                    <w:left w:val="nil"/>
                    <w:right w:val="single" w:sz="4" w:space="0" w:color="auto"/>
                  </w:tcBorders>
                </w:tcPr>
                <w:p w14:paraId="0EE4FCFA" w14:textId="11ADC31D" w:rsidR="00AD496B" w:rsidRPr="001D04CE" w:rsidRDefault="00AD496B" w:rsidP="00917284">
                  <w:pPr>
                    <w:rPr>
                      <w:rFonts w:ascii="Arial" w:hAnsi="Arial" w:cs="Arial"/>
                      <w:bCs/>
                      <w:sz w:val="18"/>
                      <w:szCs w:val="18"/>
                    </w:rPr>
                  </w:pPr>
                  <w:r w:rsidRPr="001D04CE">
                    <w:rPr>
                      <w:rFonts w:ascii="Arial" w:hAnsi="Arial" w:cs="Arial"/>
                      <w:bCs/>
                      <w:sz w:val="18"/>
                      <w:szCs w:val="18"/>
                    </w:rPr>
                    <w:t>Keisha Musonda</w:t>
                  </w:r>
                </w:p>
                <w:p w14:paraId="6916DF4A" w14:textId="55B90118" w:rsidR="00AD496B" w:rsidRPr="001D04CE" w:rsidRDefault="00AD496B" w:rsidP="00917284">
                  <w:pPr>
                    <w:rPr>
                      <w:rFonts w:ascii="Arial" w:hAnsi="Arial" w:cs="Arial"/>
                      <w:bCs/>
                      <w:sz w:val="18"/>
                      <w:szCs w:val="18"/>
                    </w:rPr>
                  </w:pPr>
                  <w:r w:rsidRPr="001D04CE">
                    <w:rPr>
                      <w:rFonts w:ascii="Arial" w:hAnsi="Arial" w:cs="Arial"/>
                      <w:bCs/>
                      <w:sz w:val="18"/>
                      <w:szCs w:val="18"/>
                    </w:rPr>
                    <w:t>Angela Meisner</w:t>
                  </w:r>
                </w:p>
              </w:tc>
              <w:tc>
                <w:tcPr>
                  <w:tcW w:w="4125" w:type="dxa"/>
                  <w:tcBorders>
                    <w:left w:val="single" w:sz="4" w:space="0" w:color="auto"/>
                  </w:tcBorders>
                </w:tcPr>
                <w:p w14:paraId="158522B5" w14:textId="77777777" w:rsidR="00AD496B" w:rsidRPr="000D55F3" w:rsidRDefault="00AD496B" w:rsidP="006869C4">
                  <w:pPr>
                    <w:rPr>
                      <w:rFonts w:ascii="Arial" w:hAnsi="Arial" w:cs="Arial"/>
                      <w:b/>
                      <w:sz w:val="18"/>
                      <w:szCs w:val="18"/>
                    </w:rPr>
                  </w:pPr>
                  <w:r w:rsidRPr="000D55F3">
                    <w:rPr>
                      <w:rFonts w:ascii="Arial" w:hAnsi="Arial" w:cs="Arial"/>
                      <w:b/>
                      <w:sz w:val="18"/>
                      <w:szCs w:val="18"/>
                    </w:rPr>
                    <w:t>NAACCR Staff Present:</w:t>
                  </w:r>
                </w:p>
                <w:p w14:paraId="2F914608" w14:textId="77777777" w:rsidR="00AD496B" w:rsidRPr="00C80BAF" w:rsidRDefault="00AD496B" w:rsidP="006869C4">
                  <w:pPr>
                    <w:rPr>
                      <w:rFonts w:ascii="Arial" w:hAnsi="Arial" w:cs="Arial"/>
                      <w:sz w:val="18"/>
                      <w:szCs w:val="18"/>
                    </w:rPr>
                  </w:pPr>
                  <w:r w:rsidRPr="00C80BAF">
                    <w:rPr>
                      <w:rFonts w:ascii="Arial" w:hAnsi="Arial" w:cs="Arial"/>
                      <w:sz w:val="18"/>
                      <w:szCs w:val="18"/>
                    </w:rPr>
                    <w:t>Recinda Sherman</w:t>
                  </w:r>
                </w:p>
                <w:p w14:paraId="1EA32290" w14:textId="7338774C" w:rsidR="00AD496B" w:rsidRPr="00582ECB" w:rsidRDefault="00AD496B" w:rsidP="00473A76">
                  <w:pPr>
                    <w:rPr>
                      <w:rFonts w:ascii="Arial" w:hAnsi="Arial" w:cs="Arial"/>
                      <w:bCs/>
                      <w:sz w:val="18"/>
                      <w:szCs w:val="18"/>
                    </w:rPr>
                  </w:pPr>
                  <w:r w:rsidRPr="00C80BAF">
                    <w:rPr>
                      <w:rFonts w:ascii="Arial" w:hAnsi="Arial" w:cs="Arial"/>
                      <w:sz w:val="18"/>
                      <w:szCs w:val="18"/>
                    </w:rPr>
                    <w:t>Karen Knight</w:t>
                  </w:r>
                </w:p>
              </w:tc>
            </w:tr>
          </w:tbl>
          <w:p w14:paraId="6D43C6EB" w14:textId="64ED45AB" w:rsidR="00746593" w:rsidRPr="000D55F3" w:rsidRDefault="00746593" w:rsidP="004F7C14">
            <w:pPr>
              <w:rPr>
                <w:rFonts w:ascii="Arial" w:hAnsi="Arial" w:cs="Arial"/>
                <w:sz w:val="18"/>
                <w:szCs w:val="18"/>
              </w:rPr>
            </w:pPr>
          </w:p>
        </w:tc>
      </w:tr>
      <w:tr w:rsidR="006E76E1" w:rsidRPr="009D5934" w14:paraId="4595A16A" w14:textId="77777777"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7848" w:type="dxa"/>
            <w:tcBorders>
              <w:top w:val="single" w:sz="6" w:space="0" w:color="auto"/>
              <w:left w:val="single" w:sz="6" w:space="0" w:color="auto"/>
              <w:bottom w:val="single" w:sz="6" w:space="0" w:color="auto"/>
            </w:tcBorders>
            <w:shd w:val="pct10" w:color="auto" w:fill="FFFFFF"/>
          </w:tcPr>
          <w:p w14:paraId="1E009028" w14:textId="77777777" w:rsidR="006E76E1" w:rsidRPr="000D55F3" w:rsidRDefault="006E76E1" w:rsidP="00F363E5">
            <w:pPr>
              <w:pStyle w:val="Heading1"/>
              <w:keepNext w:val="0"/>
              <w:widowControl w:val="0"/>
              <w:jc w:val="center"/>
              <w:rPr>
                <w:rFonts w:cs="Arial"/>
                <w:b/>
                <w:sz w:val="18"/>
                <w:szCs w:val="18"/>
              </w:rPr>
            </w:pPr>
            <w:r w:rsidRPr="000D55F3">
              <w:rPr>
                <w:rFonts w:cs="Arial"/>
                <w:b/>
                <w:sz w:val="18"/>
                <w:szCs w:val="18"/>
              </w:rPr>
              <w:t>AGENDA ITEM</w:t>
            </w:r>
          </w:p>
        </w:tc>
        <w:tc>
          <w:tcPr>
            <w:tcW w:w="6012" w:type="dxa"/>
            <w:tcBorders>
              <w:top w:val="single" w:sz="6" w:space="0" w:color="auto"/>
              <w:bottom w:val="single" w:sz="6" w:space="0" w:color="auto"/>
            </w:tcBorders>
            <w:shd w:val="pct10" w:color="auto" w:fill="FFFFFF"/>
          </w:tcPr>
          <w:p w14:paraId="20891274" w14:textId="77777777" w:rsidR="006E76E1" w:rsidRPr="000D55F3" w:rsidRDefault="006E76E1" w:rsidP="00812870">
            <w:pPr>
              <w:widowControl w:val="0"/>
              <w:jc w:val="center"/>
              <w:rPr>
                <w:rFonts w:ascii="Arial" w:hAnsi="Arial" w:cs="Arial"/>
                <w:b/>
                <w:sz w:val="18"/>
                <w:szCs w:val="18"/>
              </w:rPr>
            </w:pPr>
            <w:r w:rsidRPr="000D55F3">
              <w:rPr>
                <w:rFonts w:ascii="Arial" w:hAnsi="Arial" w:cs="Arial"/>
                <w:b/>
                <w:sz w:val="18"/>
                <w:szCs w:val="18"/>
              </w:rPr>
              <w:t>ACTION/FOLLOW-UP</w:t>
            </w:r>
          </w:p>
        </w:tc>
      </w:tr>
      <w:tr w:rsidR="006E76E1" w:rsidRPr="009D5934" w14:paraId="0F130809" w14:textId="77777777"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848" w:type="dxa"/>
          </w:tcPr>
          <w:p w14:paraId="086CACCE" w14:textId="7C4138A1" w:rsidR="006E76E1" w:rsidRPr="000D55F3" w:rsidRDefault="006E76E1" w:rsidP="00170643">
            <w:pPr>
              <w:pStyle w:val="Heading7"/>
              <w:keepNext w:val="0"/>
              <w:widowControl w:val="0"/>
              <w:numPr>
                <w:ilvl w:val="0"/>
                <w:numId w:val="2"/>
              </w:numPr>
              <w:ind w:left="379" w:hanging="304"/>
              <w:rPr>
                <w:rFonts w:cs="Arial"/>
                <w:sz w:val="18"/>
                <w:szCs w:val="18"/>
              </w:rPr>
            </w:pPr>
            <w:r w:rsidRPr="000D55F3">
              <w:rPr>
                <w:rFonts w:cs="Arial"/>
                <w:sz w:val="18"/>
                <w:szCs w:val="18"/>
              </w:rPr>
              <w:t>Roll</w:t>
            </w:r>
            <w:r w:rsidR="00390C24" w:rsidRPr="000D55F3">
              <w:rPr>
                <w:rFonts w:cs="Arial"/>
                <w:sz w:val="18"/>
                <w:szCs w:val="18"/>
              </w:rPr>
              <w:t xml:space="preserve"> – Heather/Jeff </w:t>
            </w:r>
          </w:p>
          <w:p w14:paraId="71B369F0" w14:textId="09E5B253" w:rsidR="00C44CE4" w:rsidRPr="00363699" w:rsidRDefault="00C44CE4" w:rsidP="00363699">
            <w:pPr>
              <w:pStyle w:val="ListParagraph"/>
              <w:numPr>
                <w:ilvl w:val="0"/>
                <w:numId w:val="3"/>
              </w:numPr>
              <w:ind w:left="705"/>
              <w:rPr>
                <w:rFonts w:ascii="Arial" w:hAnsi="Arial" w:cs="Arial"/>
                <w:b/>
                <w:bCs/>
                <w:sz w:val="18"/>
                <w:szCs w:val="18"/>
              </w:rPr>
            </w:pPr>
            <w:r w:rsidRPr="00363699">
              <w:rPr>
                <w:rFonts w:ascii="Arial" w:hAnsi="Arial" w:cs="Arial"/>
                <w:b/>
                <w:bCs/>
                <w:sz w:val="18"/>
                <w:szCs w:val="18"/>
              </w:rPr>
              <w:t xml:space="preserve">Approval of </w:t>
            </w:r>
            <w:r w:rsidR="00363699" w:rsidRPr="00363699">
              <w:rPr>
                <w:rFonts w:ascii="Arial" w:hAnsi="Arial" w:cs="Arial"/>
                <w:b/>
                <w:bCs/>
                <w:sz w:val="18"/>
                <w:szCs w:val="18"/>
              </w:rPr>
              <w:t>previous meeting minutes</w:t>
            </w:r>
          </w:p>
          <w:p w14:paraId="36A48398" w14:textId="1D6ADF46" w:rsidR="00DA0D1F" w:rsidRPr="000D55F3" w:rsidRDefault="00FB6A7F" w:rsidP="000D34A4">
            <w:pPr>
              <w:pStyle w:val="ListParagraph"/>
              <w:numPr>
                <w:ilvl w:val="0"/>
                <w:numId w:val="3"/>
              </w:numPr>
              <w:ind w:left="705"/>
              <w:rPr>
                <w:rFonts w:ascii="Arial" w:hAnsi="Arial" w:cs="Arial"/>
                <w:sz w:val="18"/>
                <w:szCs w:val="18"/>
              </w:rPr>
            </w:pPr>
            <w:r w:rsidRPr="000D55F3">
              <w:rPr>
                <w:rFonts w:ascii="Arial" w:hAnsi="Arial" w:cs="Arial"/>
                <w:b/>
                <w:sz w:val="18"/>
                <w:szCs w:val="18"/>
              </w:rPr>
              <w:t xml:space="preserve">Call for new agenda items/any other </w:t>
            </w:r>
            <w:proofErr w:type="gramStart"/>
            <w:r w:rsidR="004466DB" w:rsidRPr="000D55F3">
              <w:rPr>
                <w:rFonts w:ascii="Arial" w:hAnsi="Arial" w:cs="Arial"/>
                <w:b/>
                <w:sz w:val="18"/>
                <w:szCs w:val="18"/>
              </w:rPr>
              <w:t>bus</w:t>
            </w:r>
            <w:r w:rsidR="004466DB">
              <w:rPr>
                <w:rFonts w:ascii="Arial" w:hAnsi="Arial" w:cs="Arial"/>
                <w:b/>
                <w:sz w:val="18"/>
                <w:szCs w:val="18"/>
              </w:rPr>
              <w:t>i</w:t>
            </w:r>
            <w:r w:rsidR="004466DB" w:rsidRPr="000D55F3">
              <w:rPr>
                <w:rFonts w:ascii="Arial" w:hAnsi="Arial" w:cs="Arial"/>
                <w:b/>
                <w:sz w:val="18"/>
                <w:szCs w:val="18"/>
              </w:rPr>
              <w:t>ness</w:t>
            </w:r>
            <w:proofErr w:type="gramEnd"/>
          </w:p>
          <w:p w14:paraId="2210E256" w14:textId="0E978D59" w:rsidR="0036162C" w:rsidRPr="00F748F7" w:rsidRDefault="00C31A45" w:rsidP="0036162C">
            <w:pPr>
              <w:pStyle w:val="ListParagraph"/>
              <w:numPr>
                <w:ilvl w:val="0"/>
                <w:numId w:val="3"/>
              </w:numPr>
              <w:ind w:left="705"/>
              <w:rPr>
                <w:rFonts w:ascii="Arial" w:hAnsi="Arial" w:cs="Arial"/>
                <w:sz w:val="18"/>
                <w:szCs w:val="18"/>
              </w:rPr>
            </w:pPr>
            <w:r w:rsidRPr="000D55F3">
              <w:rPr>
                <w:rFonts w:ascii="Arial" w:hAnsi="Arial" w:cs="Arial"/>
                <w:b/>
                <w:sz w:val="18"/>
                <w:szCs w:val="18"/>
              </w:rPr>
              <w:t>Questions on Short Updates?</w:t>
            </w:r>
          </w:p>
          <w:p w14:paraId="671653E4" w14:textId="4626DE1B" w:rsidR="00F748F7" w:rsidRPr="00F748F7" w:rsidRDefault="00F748F7" w:rsidP="00F748F7">
            <w:pPr>
              <w:pStyle w:val="ListParagraph"/>
              <w:numPr>
                <w:ilvl w:val="1"/>
                <w:numId w:val="3"/>
              </w:numPr>
              <w:rPr>
                <w:rFonts w:ascii="Arial" w:hAnsi="Arial" w:cs="Arial"/>
                <w:bCs/>
                <w:sz w:val="18"/>
                <w:szCs w:val="18"/>
              </w:rPr>
            </w:pPr>
            <w:r w:rsidRPr="00F748F7">
              <w:rPr>
                <w:rFonts w:ascii="Arial" w:hAnsi="Arial" w:cs="Arial"/>
                <w:bCs/>
                <w:sz w:val="18"/>
                <w:szCs w:val="18"/>
              </w:rPr>
              <w:t>Sarah Nash asked why RDU is not contributing to Cancer Awareness Month communication.</w:t>
            </w:r>
          </w:p>
          <w:p w14:paraId="5C239829" w14:textId="27D80029" w:rsidR="00F748F7" w:rsidRPr="00F748F7" w:rsidRDefault="00F748F7" w:rsidP="00F748F7">
            <w:pPr>
              <w:pStyle w:val="ListParagraph"/>
              <w:numPr>
                <w:ilvl w:val="1"/>
                <w:numId w:val="3"/>
              </w:numPr>
              <w:rPr>
                <w:rFonts w:ascii="Arial" w:hAnsi="Arial" w:cs="Arial"/>
                <w:bCs/>
                <w:sz w:val="18"/>
                <w:szCs w:val="18"/>
              </w:rPr>
            </w:pPr>
            <w:r w:rsidRPr="00F748F7">
              <w:rPr>
                <w:rFonts w:ascii="Arial" w:hAnsi="Arial" w:cs="Arial"/>
                <w:bCs/>
                <w:sz w:val="18"/>
                <w:szCs w:val="18"/>
              </w:rPr>
              <w:t>Brenda Hofer mentioned that RDU Social Media Blog TF is dis-banned as NAACCR has hired a consultant to work with Communication committee.</w:t>
            </w:r>
          </w:p>
          <w:p w14:paraId="248AE602" w14:textId="1B14FF79" w:rsidR="00F748F7" w:rsidRPr="00F748F7" w:rsidRDefault="00F748F7" w:rsidP="00F748F7">
            <w:pPr>
              <w:pStyle w:val="ListParagraph"/>
              <w:numPr>
                <w:ilvl w:val="1"/>
                <w:numId w:val="3"/>
              </w:numPr>
              <w:rPr>
                <w:rFonts w:ascii="Arial" w:hAnsi="Arial" w:cs="Arial"/>
                <w:bCs/>
                <w:sz w:val="18"/>
                <w:szCs w:val="18"/>
              </w:rPr>
            </w:pPr>
            <w:r w:rsidRPr="00F748F7">
              <w:rPr>
                <w:rFonts w:ascii="Arial" w:hAnsi="Arial" w:cs="Arial"/>
                <w:bCs/>
                <w:sz w:val="18"/>
                <w:szCs w:val="18"/>
              </w:rPr>
              <w:t>Sarah recommends RDU be open to help with communications-related work in the future if the need arises.</w:t>
            </w:r>
          </w:p>
          <w:p w14:paraId="0F9981BA" w14:textId="177D624B" w:rsidR="00F748F7" w:rsidRPr="00F748F7" w:rsidRDefault="00F748F7" w:rsidP="00F748F7">
            <w:pPr>
              <w:pStyle w:val="ListParagraph"/>
              <w:numPr>
                <w:ilvl w:val="1"/>
                <w:numId w:val="3"/>
              </w:numPr>
              <w:rPr>
                <w:rFonts w:ascii="Arial" w:hAnsi="Arial" w:cs="Arial"/>
                <w:bCs/>
                <w:sz w:val="18"/>
                <w:szCs w:val="18"/>
              </w:rPr>
            </w:pPr>
            <w:r w:rsidRPr="00F748F7">
              <w:rPr>
                <w:rFonts w:ascii="Arial" w:hAnsi="Arial" w:cs="Arial"/>
                <w:bCs/>
                <w:sz w:val="18"/>
                <w:szCs w:val="18"/>
              </w:rPr>
              <w:t>Jeff Dowden asked about what US registries plan to submit to VENUSCANCER and CONCORD – 4 data calls as most Canadian registries will submit to at least one.</w:t>
            </w:r>
          </w:p>
          <w:p w14:paraId="40308E9E" w14:textId="4F4B9019" w:rsidR="00F748F7" w:rsidRDefault="00F748F7" w:rsidP="00F748F7">
            <w:pPr>
              <w:pStyle w:val="ListParagraph"/>
              <w:numPr>
                <w:ilvl w:val="1"/>
                <w:numId w:val="3"/>
              </w:numPr>
              <w:rPr>
                <w:rFonts w:ascii="Arial" w:hAnsi="Arial" w:cs="Arial"/>
                <w:bCs/>
                <w:sz w:val="18"/>
                <w:szCs w:val="18"/>
              </w:rPr>
            </w:pPr>
            <w:r w:rsidRPr="00F748F7">
              <w:rPr>
                <w:rFonts w:ascii="Arial" w:hAnsi="Arial" w:cs="Arial"/>
                <w:bCs/>
                <w:sz w:val="18"/>
                <w:szCs w:val="18"/>
              </w:rPr>
              <w:t xml:space="preserve">Chris Johnson commented that some US registries may submit, however noted tight deadlines. Chris and </w:t>
            </w:r>
            <w:proofErr w:type="spellStart"/>
            <w:r w:rsidRPr="00F748F7">
              <w:rPr>
                <w:rFonts w:ascii="Arial" w:hAnsi="Arial" w:cs="Arial"/>
                <w:bCs/>
                <w:sz w:val="18"/>
                <w:szCs w:val="18"/>
              </w:rPr>
              <w:t>Bozena</w:t>
            </w:r>
            <w:proofErr w:type="spellEnd"/>
            <w:r w:rsidRPr="00F748F7">
              <w:rPr>
                <w:rFonts w:ascii="Arial" w:hAnsi="Arial" w:cs="Arial"/>
                <w:bCs/>
                <w:sz w:val="18"/>
                <w:szCs w:val="18"/>
              </w:rPr>
              <w:t xml:space="preserve"> (Idaho) developed and distributed SAS code to help with data preparations.</w:t>
            </w:r>
          </w:p>
          <w:p w14:paraId="20E3F762" w14:textId="30A72F2F" w:rsidR="00F748F7" w:rsidRPr="00F748F7" w:rsidRDefault="00F748F7" w:rsidP="00F748F7">
            <w:pPr>
              <w:pStyle w:val="ListParagraph"/>
              <w:numPr>
                <w:ilvl w:val="1"/>
                <w:numId w:val="3"/>
              </w:numPr>
              <w:rPr>
                <w:rFonts w:ascii="Arial" w:hAnsi="Arial" w:cs="Arial"/>
                <w:bCs/>
                <w:sz w:val="18"/>
                <w:szCs w:val="18"/>
              </w:rPr>
            </w:pPr>
            <w:r>
              <w:rPr>
                <w:rFonts w:ascii="Arial" w:hAnsi="Arial" w:cs="Arial"/>
                <w:bCs/>
                <w:sz w:val="18"/>
                <w:szCs w:val="18"/>
              </w:rPr>
              <w:t>Wu commented a possible webinar to clarify issues with the data calls would be beneficial.</w:t>
            </w:r>
          </w:p>
          <w:p w14:paraId="1DC7C675" w14:textId="77777777" w:rsidR="00722F23" w:rsidRPr="00722F23" w:rsidRDefault="00722F23" w:rsidP="0036162C">
            <w:pPr>
              <w:pStyle w:val="ListParagraph"/>
              <w:numPr>
                <w:ilvl w:val="0"/>
                <w:numId w:val="3"/>
              </w:numPr>
              <w:ind w:left="705"/>
              <w:rPr>
                <w:rFonts w:ascii="Arial" w:hAnsi="Arial" w:cs="Arial"/>
                <w:sz w:val="18"/>
                <w:szCs w:val="18"/>
              </w:rPr>
            </w:pPr>
            <w:r>
              <w:rPr>
                <w:rFonts w:ascii="Arial" w:hAnsi="Arial" w:cs="Arial"/>
                <w:b/>
                <w:sz w:val="18"/>
                <w:szCs w:val="18"/>
              </w:rPr>
              <w:t>RDU representation at NAACCR 101</w:t>
            </w:r>
          </w:p>
          <w:p w14:paraId="1D6DF6CA" w14:textId="77777777" w:rsidR="00722F23" w:rsidRPr="005C04CE" w:rsidRDefault="00722F23" w:rsidP="00722F23">
            <w:pPr>
              <w:pStyle w:val="ListParagraph"/>
              <w:numPr>
                <w:ilvl w:val="1"/>
                <w:numId w:val="3"/>
              </w:numPr>
              <w:rPr>
                <w:rFonts w:ascii="Arial" w:hAnsi="Arial" w:cs="Arial"/>
                <w:b/>
                <w:sz w:val="18"/>
                <w:szCs w:val="18"/>
              </w:rPr>
            </w:pPr>
            <w:r w:rsidRPr="005C04CE">
              <w:rPr>
                <w:rFonts w:ascii="Arial" w:hAnsi="Arial" w:cs="Arial"/>
                <w:b/>
                <w:sz w:val="18"/>
                <w:szCs w:val="18"/>
              </w:rPr>
              <w:t>9am to 10:30 on Wed at conference</w:t>
            </w:r>
          </w:p>
          <w:p w14:paraId="72A2734D" w14:textId="6A8B519C" w:rsidR="005C04CE" w:rsidRPr="00F748F7" w:rsidRDefault="005C04CE" w:rsidP="005C04CE">
            <w:pPr>
              <w:pStyle w:val="ListParagraph"/>
              <w:ind w:left="2160"/>
              <w:rPr>
                <w:rFonts w:ascii="Arial" w:hAnsi="Arial" w:cs="Arial"/>
                <w:bCs/>
                <w:sz w:val="18"/>
                <w:szCs w:val="18"/>
              </w:rPr>
            </w:pPr>
            <w:r w:rsidRPr="005C04CE">
              <w:rPr>
                <w:rFonts w:ascii="Arial" w:hAnsi="Arial" w:cs="Arial"/>
                <w:bCs/>
                <w:sz w:val="18"/>
                <w:szCs w:val="18"/>
              </w:rPr>
              <w:t>RDU requesting representation at this presentation. Sarah and Lorraine both volunteered. Jeff to also volunteer if organizational approval is given for him to travel.</w:t>
            </w:r>
          </w:p>
        </w:tc>
        <w:tc>
          <w:tcPr>
            <w:tcW w:w="6012" w:type="dxa"/>
          </w:tcPr>
          <w:p w14:paraId="5488618C" w14:textId="56863CFA" w:rsidR="00CA20FC" w:rsidRPr="000D55F3" w:rsidRDefault="00722F23" w:rsidP="006A4024">
            <w:pPr>
              <w:pStyle w:val="ListParagraph"/>
              <w:widowControl w:val="0"/>
              <w:numPr>
                <w:ilvl w:val="0"/>
                <w:numId w:val="25"/>
              </w:numPr>
              <w:ind w:left="518"/>
              <w:rPr>
                <w:rFonts w:ascii="Arial" w:hAnsi="Arial" w:cs="Arial"/>
                <w:sz w:val="18"/>
                <w:szCs w:val="18"/>
              </w:rPr>
            </w:pPr>
            <w:r>
              <w:rPr>
                <w:rFonts w:ascii="Arial" w:hAnsi="Arial" w:cs="Arial"/>
                <w:sz w:val="18"/>
                <w:szCs w:val="18"/>
              </w:rPr>
              <w:t>January</w:t>
            </w:r>
            <w:r w:rsidR="00CD7CE4">
              <w:rPr>
                <w:rFonts w:ascii="Arial" w:hAnsi="Arial" w:cs="Arial"/>
                <w:sz w:val="18"/>
                <w:szCs w:val="18"/>
              </w:rPr>
              <w:t xml:space="preserve"> minutes </w:t>
            </w:r>
            <w:r w:rsidR="00B216EE">
              <w:rPr>
                <w:rFonts w:ascii="Arial" w:hAnsi="Arial" w:cs="Arial"/>
                <w:sz w:val="18"/>
                <w:szCs w:val="18"/>
              </w:rPr>
              <w:t>were approved</w:t>
            </w:r>
            <w:r w:rsidR="00CD7CE4">
              <w:rPr>
                <w:rFonts w:ascii="Arial" w:hAnsi="Arial" w:cs="Arial"/>
                <w:sz w:val="18"/>
                <w:szCs w:val="18"/>
              </w:rPr>
              <w:t>.</w:t>
            </w:r>
          </w:p>
        </w:tc>
      </w:tr>
      <w:tr w:rsidR="0030182A" w:rsidRPr="009D5934" w14:paraId="2C53991F" w14:textId="77777777"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848" w:type="dxa"/>
          </w:tcPr>
          <w:p w14:paraId="0C662F0D" w14:textId="11E2F853" w:rsidR="00502990" w:rsidRPr="000D55F3" w:rsidRDefault="009F32AB" w:rsidP="00A86213">
            <w:pPr>
              <w:pStyle w:val="Heading7"/>
              <w:keepNext w:val="0"/>
              <w:widowControl w:val="0"/>
              <w:numPr>
                <w:ilvl w:val="0"/>
                <w:numId w:val="2"/>
              </w:numPr>
              <w:ind w:left="345" w:hanging="270"/>
              <w:rPr>
                <w:rFonts w:cs="Arial"/>
                <w:sz w:val="18"/>
                <w:szCs w:val="18"/>
              </w:rPr>
            </w:pPr>
            <w:r w:rsidRPr="000D55F3">
              <w:rPr>
                <w:rFonts w:cs="Arial"/>
                <w:sz w:val="18"/>
                <w:szCs w:val="18"/>
              </w:rPr>
              <w:t>Board Update – Board Liaisons</w:t>
            </w:r>
          </w:p>
          <w:p w14:paraId="340376AE" w14:textId="7D07CA84" w:rsidR="00EC59BE" w:rsidRPr="000D55F3" w:rsidRDefault="00F748F7" w:rsidP="00F748F7">
            <w:pPr>
              <w:ind w:left="345"/>
              <w:rPr>
                <w:rFonts w:ascii="Arial" w:hAnsi="Arial" w:cs="Arial"/>
                <w:sz w:val="18"/>
                <w:szCs w:val="18"/>
              </w:rPr>
            </w:pPr>
            <w:r>
              <w:rPr>
                <w:rFonts w:ascii="Arial" w:hAnsi="Arial" w:cs="Arial"/>
                <w:sz w:val="18"/>
                <w:szCs w:val="18"/>
              </w:rPr>
              <w:t>Lorraine Shack noted no major updates to give from last board meeting. She noted NAACCR forum coming up in June and promoted that people attend if possible.</w:t>
            </w:r>
          </w:p>
        </w:tc>
        <w:tc>
          <w:tcPr>
            <w:tcW w:w="6012" w:type="dxa"/>
          </w:tcPr>
          <w:p w14:paraId="03ECBE77" w14:textId="5D476D0D" w:rsidR="00622C09" w:rsidRPr="000D55F3" w:rsidRDefault="00622C09" w:rsidP="00ED0482">
            <w:pPr>
              <w:pStyle w:val="ListParagraph"/>
              <w:widowControl w:val="0"/>
              <w:ind w:left="525"/>
              <w:rPr>
                <w:rFonts w:ascii="Arial" w:hAnsi="Arial" w:cs="Arial"/>
                <w:sz w:val="18"/>
                <w:szCs w:val="18"/>
              </w:rPr>
            </w:pPr>
          </w:p>
        </w:tc>
      </w:tr>
      <w:tr w:rsidR="000B08A1" w:rsidRPr="009D5934" w14:paraId="383207A8" w14:textId="77777777"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848" w:type="dxa"/>
          </w:tcPr>
          <w:p w14:paraId="19ED99FC" w14:textId="0547A66E" w:rsidR="007A28E9" w:rsidRPr="000D55F3" w:rsidRDefault="00825FA0" w:rsidP="00A4590A">
            <w:pPr>
              <w:pStyle w:val="Heading7"/>
              <w:keepNext w:val="0"/>
              <w:widowControl w:val="0"/>
              <w:numPr>
                <w:ilvl w:val="0"/>
                <w:numId w:val="2"/>
              </w:numPr>
              <w:ind w:left="345" w:hanging="270"/>
              <w:rPr>
                <w:rFonts w:cs="Arial"/>
                <w:sz w:val="18"/>
                <w:szCs w:val="18"/>
              </w:rPr>
            </w:pPr>
            <w:r>
              <w:rPr>
                <w:rFonts w:cs="Arial"/>
                <w:sz w:val="18"/>
                <w:szCs w:val="18"/>
              </w:rPr>
              <w:t>RDU</w:t>
            </w:r>
            <w:r w:rsidR="009F32AB" w:rsidRPr="000D55F3">
              <w:rPr>
                <w:rFonts w:cs="Arial"/>
                <w:sz w:val="18"/>
                <w:szCs w:val="18"/>
              </w:rPr>
              <w:t xml:space="preserve"> NAACCR community </w:t>
            </w:r>
            <w:r>
              <w:rPr>
                <w:rFonts w:cs="Arial"/>
                <w:sz w:val="18"/>
                <w:szCs w:val="18"/>
              </w:rPr>
              <w:t>c</w:t>
            </w:r>
            <w:r w:rsidR="009F32AB" w:rsidRPr="000D55F3">
              <w:rPr>
                <w:rFonts w:cs="Arial"/>
                <w:sz w:val="18"/>
                <w:szCs w:val="18"/>
              </w:rPr>
              <w:t xml:space="preserve">ommunication – </w:t>
            </w:r>
            <w:r w:rsidR="00722F23">
              <w:rPr>
                <w:rFonts w:cs="Arial"/>
                <w:sz w:val="18"/>
                <w:szCs w:val="18"/>
              </w:rPr>
              <w:t>Recinda</w:t>
            </w:r>
          </w:p>
          <w:p w14:paraId="15A12BD8" w14:textId="678441E6" w:rsidR="0036162C" w:rsidRPr="0036162C" w:rsidRDefault="005C04CE" w:rsidP="00DD3CF9">
            <w:pPr>
              <w:pStyle w:val="ListParagraph"/>
              <w:ind w:left="362"/>
              <w:rPr>
                <w:rFonts w:ascii="Arial" w:hAnsi="Arial" w:cs="Arial"/>
                <w:sz w:val="18"/>
                <w:szCs w:val="18"/>
              </w:rPr>
            </w:pPr>
            <w:r>
              <w:rPr>
                <w:rFonts w:ascii="Arial" w:hAnsi="Arial" w:cs="Arial"/>
                <w:sz w:val="18"/>
                <w:szCs w:val="18"/>
              </w:rPr>
              <w:t>It was attempted to in the past send the Communications Committee projects RDU is working on</w:t>
            </w:r>
            <w:r w:rsidR="00A739E2">
              <w:rPr>
                <w:rFonts w:ascii="Arial" w:hAnsi="Arial" w:cs="Arial"/>
                <w:sz w:val="18"/>
                <w:szCs w:val="18"/>
              </w:rPr>
              <w:t xml:space="preserve"> for “advertising” but was not successful. </w:t>
            </w:r>
          </w:p>
        </w:tc>
        <w:tc>
          <w:tcPr>
            <w:tcW w:w="6012" w:type="dxa"/>
          </w:tcPr>
          <w:p w14:paraId="631BAFBE" w14:textId="459FABBE" w:rsidR="002239CD" w:rsidRPr="00A739E2" w:rsidRDefault="00A739E2" w:rsidP="00A739E2">
            <w:pPr>
              <w:pStyle w:val="ListParagraph"/>
              <w:widowControl w:val="0"/>
              <w:numPr>
                <w:ilvl w:val="0"/>
                <w:numId w:val="25"/>
              </w:numPr>
              <w:ind w:left="525"/>
              <w:rPr>
                <w:rFonts w:ascii="Arial" w:hAnsi="Arial" w:cs="Arial"/>
                <w:sz w:val="18"/>
                <w:szCs w:val="18"/>
              </w:rPr>
            </w:pPr>
            <w:r>
              <w:rPr>
                <w:rFonts w:ascii="Arial" w:hAnsi="Arial" w:cs="Arial"/>
                <w:sz w:val="18"/>
                <w:szCs w:val="18"/>
              </w:rPr>
              <w:t xml:space="preserve">Consider work going on in your groups that you may like highlighted. </w:t>
            </w:r>
          </w:p>
        </w:tc>
      </w:tr>
      <w:tr w:rsidR="007D1608" w:rsidRPr="009D5934" w14:paraId="2DB7A453" w14:textId="77777777"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848" w:type="dxa"/>
          </w:tcPr>
          <w:p w14:paraId="3D7F45D7" w14:textId="69E6A7D3" w:rsidR="00722F23" w:rsidRDefault="00722F23" w:rsidP="00A4590A">
            <w:pPr>
              <w:pStyle w:val="Heading7"/>
              <w:keepNext w:val="0"/>
              <w:widowControl w:val="0"/>
              <w:numPr>
                <w:ilvl w:val="0"/>
                <w:numId w:val="2"/>
              </w:numPr>
              <w:ind w:left="345" w:hanging="270"/>
              <w:rPr>
                <w:rFonts w:cs="Arial"/>
                <w:sz w:val="18"/>
                <w:szCs w:val="18"/>
              </w:rPr>
            </w:pPr>
            <w:r>
              <w:rPr>
                <w:rFonts w:cs="Arial"/>
                <w:sz w:val="18"/>
                <w:szCs w:val="18"/>
              </w:rPr>
              <w:t xml:space="preserve">What issues do we want to focus on? – Recinda </w:t>
            </w:r>
          </w:p>
          <w:p w14:paraId="6DF4A233" w14:textId="033F27AE" w:rsidR="007D1608" w:rsidRDefault="00722F23" w:rsidP="00722F23">
            <w:pPr>
              <w:pStyle w:val="Heading7"/>
              <w:keepNext w:val="0"/>
              <w:widowControl w:val="0"/>
              <w:numPr>
                <w:ilvl w:val="1"/>
                <w:numId w:val="2"/>
              </w:numPr>
              <w:ind w:left="634" w:hanging="270"/>
              <w:rPr>
                <w:rFonts w:cs="Arial"/>
                <w:sz w:val="18"/>
                <w:szCs w:val="18"/>
              </w:rPr>
            </w:pPr>
            <w:r>
              <w:rPr>
                <w:rFonts w:cs="Arial"/>
                <w:sz w:val="18"/>
                <w:szCs w:val="18"/>
              </w:rPr>
              <w:t>Chapter 5: Unresolved issues</w:t>
            </w:r>
          </w:p>
          <w:p w14:paraId="7EEFFFA6" w14:textId="77777777" w:rsidR="005F2065" w:rsidRDefault="00A739E2" w:rsidP="00911E22">
            <w:pPr>
              <w:ind w:left="634"/>
              <w:rPr>
                <w:rFonts w:ascii="Arial" w:hAnsi="Arial" w:cs="Arial"/>
                <w:sz w:val="18"/>
                <w:szCs w:val="18"/>
              </w:rPr>
            </w:pPr>
            <w:r>
              <w:rPr>
                <w:rFonts w:ascii="Arial" w:hAnsi="Arial" w:cs="Arial"/>
                <w:sz w:val="18"/>
                <w:szCs w:val="18"/>
              </w:rPr>
              <w:t xml:space="preserve">Recinda wanted to draw attention to Chapter 5: Unresolved Issues, currently in Volume II. This is a historic piece that needed and is currently being updated. It focuses on 5-6 unresolved/complex variables and require additional scrutiny. These variables either change over time or it is difficult to do analysis on them. This chapter will no long fit into the redesigned data base of Volume II. </w:t>
            </w:r>
            <w:r w:rsidR="00ED0482">
              <w:rPr>
                <w:rFonts w:ascii="Arial" w:hAnsi="Arial" w:cs="Arial"/>
                <w:sz w:val="18"/>
                <w:szCs w:val="18"/>
              </w:rPr>
              <w:t xml:space="preserve">Recinda said </w:t>
            </w:r>
            <w:proofErr w:type="spellStart"/>
            <w:r w:rsidR="00ED0482">
              <w:rPr>
                <w:rFonts w:ascii="Arial" w:hAnsi="Arial" w:cs="Arial"/>
                <w:sz w:val="18"/>
                <w:szCs w:val="18"/>
              </w:rPr>
              <w:t>CiNA</w:t>
            </w:r>
            <w:proofErr w:type="spellEnd"/>
            <w:r w:rsidR="00ED0482">
              <w:rPr>
                <w:rFonts w:ascii="Arial" w:hAnsi="Arial" w:cs="Arial"/>
                <w:sz w:val="18"/>
                <w:szCs w:val="18"/>
              </w:rPr>
              <w:t xml:space="preserve"> Geographic and </w:t>
            </w:r>
            <w:proofErr w:type="spellStart"/>
            <w:r w:rsidR="00ED0482">
              <w:rPr>
                <w:rFonts w:ascii="Arial" w:hAnsi="Arial" w:cs="Arial"/>
                <w:sz w:val="18"/>
                <w:szCs w:val="18"/>
              </w:rPr>
              <w:t>CiNA</w:t>
            </w:r>
            <w:proofErr w:type="spellEnd"/>
            <w:r w:rsidR="00ED0482">
              <w:rPr>
                <w:rFonts w:ascii="Arial" w:hAnsi="Arial" w:cs="Arial"/>
                <w:sz w:val="18"/>
                <w:szCs w:val="18"/>
              </w:rPr>
              <w:t xml:space="preserve"> Research Network can focus on these in the future. This information will be housed in the </w:t>
            </w:r>
            <w:proofErr w:type="spellStart"/>
            <w:r w:rsidR="00ED0482">
              <w:rPr>
                <w:rFonts w:ascii="Arial" w:hAnsi="Arial" w:cs="Arial"/>
                <w:sz w:val="18"/>
                <w:szCs w:val="18"/>
              </w:rPr>
              <w:t>CiNA</w:t>
            </w:r>
            <w:proofErr w:type="spellEnd"/>
            <w:r w:rsidR="00ED0482">
              <w:rPr>
                <w:rFonts w:ascii="Arial" w:hAnsi="Arial" w:cs="Arial"/>
                <w:sz w:val="18"/>
                <w:szCs w:val="18"/>
              </w:rPr>
              <w:t xml:space="preserve"> Data products and in the Research Analyst Handbook. </w:t>
            </w:r>
          </w:p>
          <w:p w14:paraId="3CA234BA" w14:textId="780BFCD9" w:rsidR="00911E22" w:rsidRPr="00367A2E" w:rsidRDefault="00911E22" w:rsidP="00911E22">
            <w:pPr>
              <w:ind w:left="634"/>
              <w:rPr>
                <w:rFonts w:ascii="Arial" w:hAnsi="Arial" w:cs="Arial"/>
                <w:sz w:val="18"/>
                <w:szCs w:val="18"/>
              </w:rPr>
            </w:pPr>
          </w:p>
        </w:tc>
        <w:tc>
          <w:tcPr>
            <w:tcW w:w="6012" w:type="dxa"/>
          </w:tcPr>
          <w:p w14:paraId="35CDA820" w14:textId="06351DF8" w:rsidR="001C5AF4" w:rsidRPr="000D55F3" w:rsidRDefault="00ED0482" w:rsidP="005F2065">
            <w:pPr>
              <w:pStyle w:val="ListParagraph"/>
              <w:widowControl w:val="0"/>
              <w:numPr>
                <w:ilvl w:val="0"/>
                <w:numId w:val="30"/>
              </w:numPr>
              <w:ind w:left="542"/>
              <w:rPr>
                <w:rFonts w:ascii="Arial" w:hAnsi="Arial" w:cs="Arial"/>
                <w:sz w:val="18"/>
                <w:szCs w:val="18"/>
              </w:rPr>
            </w:pPr>
            <w:r>
              <w:rPr>
                <w:rFonts w:ascii="Arial" w:hAnsi="Arial" w:cs="Arial"/>
                <w:sz w:val="18"/>
                <w:szCs w:val="18"/>
              </w:rPr>
              <w:t xml:space="preserve">Let Recinda know of any variables that should be added. </w:t>
            </w:r>
          </w:p>
        </w:tc>
      </w:tr>
      <w:tr w:rsidR="00722F23" w:rsidRPr="009D5934" w14:paraId="53AC05DF" w14:textId="77777777"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848" w:type="dxa"/>
          </w:tcPr>
          <w:p w14:paraId="2D73800B" w14:textId="46CCCE0D" w:rsidR="00722F23" w:rsidRDefault="00722F23" w:rsidP="00722F23">
            <w:pPr>
              <w:pStyle w:val="Heading7"/>
              <w:keepNext w:val="0"/>
              <w:widowControl w:val="0"/>
              <w:numPr>
                <w:ilvl w:val="0"/>
                <w:numId w:val="2"/>
              </w:numPr>
              <w:ind w:left="364" w:hanging="266"/>
              <w:rPr>
                <w:rFonts w:cs="Arial"/>
                <w:sz w:val="18"/>
                <w:szCs w:val="18"/>
              </w:rPr>
            </w:pPr>
            <w:r>
              <w:rPr>
                <w:rFonts w:cs="Arial"/>
                <w:sz w:val="18"/>
                <w:szCs w:val="18"/>
              </w:rPr>
              <w:lastRenderedPageBreak/>
              <w:t>Workgroup Update</w:t>
            </w:r>
          </w:p>
          <w:p w14:paraId="4303FD83" w14:textId="269F41AF" w:rsidR="00722F23" w:rsidRDefault="00722F23" w:rsidP="00722F23">
            <w:pPr>
              <w:pStyle w:val="Heading7"/>
              <w:keepNext w:val="0"/>
              <w:widowControl w:val="0"/>
              <w:numPr>
                <w:ilvl w:val="1"/>
                <w:numId w:val="2"/>
              </w:numPr>
              <w:ind w:left="634" w:hanging="270"/>
              <w:rPr>
                <w:rFonts w:cs="Arial"/>
                <w:sz w:val="18"/>
                <w:szCs w:val="18"/>
              </w:rPr>
            </w:pPr>
            <w:r>
              <w:rPr>
                <w:rFonts w:cs="Arial"/>
                <w:sz w:val="18"/>
                <w:szCs w:val="18"/>
              </w:rPr>
              <w:t xml:space="preserve">Certification Workgroup/2020 Completeness update – Recinda </w:t>
            </w:r>
          </w:p>
          <w:p w14:paraId="64BCE751" w14:textId="6E2A911B" w:rsidR="00C63A6F" w:rsidRDefault="00CD1271" w:rsidP="00C63A6F">
            <w:pPr>
              <w:ind w:left="634"/>
              <w:rPr>
                <w:rFonts w:ascii="Arial" w:hAnsi="Arial" w:cs="Arial"/>
                <w:sz w:val="18"/>
                <w:szCs w:val="18"/>
              </w:rPr>
            </w:pPr>
            <w:r>
              <w:rPr>
                <w:rFonts w:ascii="Arial" w:hAnsi="Arial" w:cs="Arial"/>
                <w:sz w:val="18"/>
                <w:szCs w:val="18"/>
              </w:rPr>
              <w:t xml:space="preserve">Work is being done on the final certification information and an adjustment for the 2020 completeness will be made. NAACCR is working with SEER and NPCR to come up with something data driven and simple enough to apply. </w:t>
            </w:r>
            <w:r w:rsidR="007B0841">
              <w:rPr>
                <w:rFonts w:ascii="Arial" w:hAnsi="Arial" w:cs="Arial"/>
                <w:sz w:val="18"/>
                <w:szCs w:val="18"/>
              </w:rPr>
              <w:t xml:space="preserve">Recinda explained how the completeness estimates were done. </w:t>
            </w:r>
            <w:r w:rsidR="00C63A6F">
              <w:rPr>
                <w:rFonts w:ascii="Arial" w:hAnsi="Arial" w:cs="Arial"/>
                <w:sz w:val="18"/>
                <w:szCs w:val="18"/>
              </w:rPr>
              <w:t xml:space="preserve">So far there is 1 registry that will not be certified based solely on completeness due to operational issues. </w:t>
            </w:r>
          </w:p>
          <w:p w14:paraId="365B693D" w14:textId="337BAAD7" w:rsidR="00722F23" w:rsidRPr="00722F23" w:rsidRDefault="00722F23" w:rsidP="00722F23">
            <w:pPr>
              <w:pStyle w:val="ListParagraph"/>
              <w:numPr>
                <w:ilvl w:val="0"/>
                <w:numId w:val="33"/>
              </w:numPr>
              <w:ind w:left="634" w:hanging="270"/>
              <w:rPr>
                <w:rFonts w:ascii="Arial" w:hAnsi="Arial" w:cs="Arial"/>
                <w:b/>
                <w:bCs/>
                <w:sz w:val="18"/>
                <w:szCs w:val="18"/>
              </w:rPr>
            </w:pPr>
            <w:r>
              <w:rPr>
                <w:rFonts w:ascii="Arial" w:hAnsi="Arial" w:cs="Arial"/>
                <w:b/>
                <w:bCs/>
                <w:sz w:val="18"/>
                <w:szCs w:val="18"/>
              </w:rPr>
              <w:t>Research Analyst Handbook - Brenda</w:t>
            </w:r>
          </w:p>
          <w:p w14:paraId="5FAC491F" w14:textId="2D0ED884" w:rsidR="00CD4937" w:rsidRPr="00CD4937" w:rsidRDefault="00C63A6F" w:rsidP="00C63A6F">
            <w:pPr>
              <w:ind w:left="634"/>
              <w:rPr>
                <w:rFonts w:ascii="Arial" w:hAnsi="Arial" w:cs="Arial"/>
                <w:sz w:val="18"/>
                <w:szCs w:val="18"/>
              </w:rPr>
            </w:pPr>
            <w:r>
              <w:rPr>
                <w:rFonts w:ascii="Arial" w:hAnsi="Arial" w:cs="Arial"/>
                <w:sz w:val="18"/>
                <w:szCs w:val="18"/>
              </w:rPr>
              <w:t xml:space="preserve">Progress is being made and the plan is to include 16 chapters which 7 of have been written. A limiting factor to finalizing the entire document is Brenda and </w:t>
            </w:r>
            <w:proofErr w:type="spellStart"/>
            <w:r>
              <w:rPr>
                <w:rFonts w:ascii="Arial" w:hAnsi="Arial" w:cs="Arial"/>
                <w:sz w:val="18"/>
                <w:szCs w:val="18"/>
              </w:rPr>
              <w:t>Recinda’s</w:t>
            </w:r>
            <w:proofErr w:type="spellEnd"/>
            <w:r>
              <w:rPr>
                <w:rFonts w:ascii="Arial" w:hAnsi="Arial" w:cs="Arial"/>
                <w:sz w:val="18"/>
                <w:szCs w:val="18"/>
              </w:rPr>
              <w:t xml:space="preserve"> limited time. The data quality chapter has not been assigned </w:t>
            </w:r>
            <w:proofErr w:type="gramStart"/>
            <w:r>
              <w:rPr>
                <w:rFonts w:ascii="Arial" w:hAnsi="Arial" w:cs="Arial"/>
                <w:sz w:val="18"/>
                <w:szCs w:val="18"/>
              </w:rPr>
              <w:t>yet</w:t>
            </w:r>
            <w:proofErr w:type="gramEnd"/>
            <w:r>
              <w:rPr>
                <w:rFonts w:ascii="Arial" w:hAnsi="Arial" w:cs="Arial"/>
                <w:sz w:val="18"/>
                <w:szCs w:val="18"/>
              </w:rPr>
              <w:t xml:space="preserve"> but we want to include recommendations for standardizing the quality control process. </w:t>
            </w:r>
            <w:r w:rsidR="00683C94">
              <w:rPr>
                <w:rFonts w:ascii="Arial" w:hAnsi="Arial" w:cs="Arial"/>
                <w:sz w:val="18"/>
                <w:szCs w:val="18"/>
              </w:rPr>
              <w:t>Content from Chapter 5 and NAACCR’s Analysis &amp; Data Improvement Tools web page</w:t>
            </w:r>
            <w:r>
              <w:rPr>
                <w:rFonts w:ascii="Arial" w:hAnsi="Arial" w:cs="Arial"/>
                <w:sz w:val="18"/>
                <w:szCs w:val="18"/>
              </w:rPr>
              <w:t xml:space="preserve"> will also be included. </w:t>
            </w:r>
          </w:p>
        </w:tc>
        <w:tc>
          <w:tcPr>
            <w:tcW w:w="6012" w:type="dxa"/>
          </w:tcPr>
          <w:p w14:paraId="7D12AC59" w14:textId="77777777" w:rsidR="00722F23" w:rsidRDefault="00C63A6F" w:rsidP="005F2065">
            <w:pPr>
              <w:pStyle w:val="ListParagraph"/>
              <w:widowControl w:val="0"/>
              <w:numPr>
                <w:ilvl w:val="0"/>
                <w:numId w:val="30"/>
              </w:numPr>
              <w:ind w:left="542"/>
              <w:rPr>
                <w:rFonts w:ascii="Arial" w:hAnsi="Arial" w:cs="Arial"/>
                <w:sz w:val="18"/>
                <w:szCs w:val="18"/>
              </w:rPr>
            </w:pPr>
            <w:r>
              <w:rPr>
                <w:rFonts w:ascii="Arial" w:hAnsi="Arial" w:cs="Arial"/>
                <w:sz w:val="18"/>
                <w:szCs w:val="18"/>
              </w:rPr>
              <w:t xml:space="preserve">Any suggestions for an author to complete the data quality chapter in the Research Analyst Handbook can be sent to Brenda or Recinda. </w:t>
            </w:r>
          </w:p>
          <w:p w14:paraId="6F7E19AD" w14:textId="75A77426" w:rsidR="00424919" w:rsidRPr="000D55F3" w:rsidRDefault="00424919" w:rsidP="005F2065">
            <w:pPr>
              <w:pStyle w:val="ListParagraph"/>
              <w:widowControl w:val="0"/>
              <w:numPr>
                <w:ilvl w:val="0"/>
                <w:numId w:val="30"/>
              </w:numPr>
              <w:ind w:left="542"/>
              <w:rPr>
                <w:rFonts w:ascii="Arial" w:hAnsi="Arial" w:cs="Arial"/>
                <w:sz w:val="18"/>
                <w:szCs w:val="18"/>
              </w:rPr>
            </w:pPr>
            <w:r>
              <w:rPr>
                <w:rFonts w:ascii="Arial" w:hAnsi="Arial" w:cs="Arial"/>
                <w:sz w:val="18"/>
                <w:szCs w:val="18"/>
              </w:rPr>
              <w:t xml:space="preserve">Angela and Wu will reach out to someone regarding helping the group developing the Research Analyst Handbook. </w:t>
            </w:r>
          </w:p>
        </w:tc>
      </w:tr>
      <w:tr w:rsidR="00345DBA" w:rsidRPr="009D5934" w14:paraId="2FA016A7" w14:textId="77777777"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848" w:type="dxa"/>
          </w:tcPr>
          <w:p w14:paraId="56E708FC" w14:textId="77777777" w:rsidR="005C5933" w:rsidRDefault="00345DBA" w:rsidP="001C5AF4">
            <w:pPr>
              <w:pStyle w:val="Heading7"/>
              <w:keepNext w:val="0"/>
              <w:widowControl w:val="0"/>
              <w:numPr>
                <w:ilvl w:val="0"/>
                <w:numId w:val="2"/>
              </w:numPr>
              <w:ind w:left="345" w:hanging="270"/>
              <w:rPr>
                <w:rFonts w:cs="Arial"/>
                <w:sz w:val="18"/>
                <w:szCs w:val="18"/>
              </w:rPr>
            </w:pPr>
            <w:r w:rsidRPr="000D55F3">
              <w:rPr>
                <w:rFonts w:cs="Arial"/>
                <w:sz w:val="18"/>
                <w:szCs w:val="18"/>
              </w:rPr>
              <w:t>Other Business/Open Discussion</w:t>
            </w:r>
            <w:r w:rsidR="002D05FB" w:rsidRPr="001C5AF4">
              <w:rPr>
                <w:rFonts w:cs="Arial"/>
                <w:sz w:val="18"/>
                <w:szCs w:val="18"/>
              </w:rPr>
              <w:t xml:space="preserve"> </w:t>
            </w:r>
          </w:p>
          <w:p w14:paraId="40D2A58B" w14:textId="77777777" w:rsidR="00B3597D" w:rsidRDefault="00F748F7" w:rsidP="00F748F7">
            <w:pPr>
              <w:pStyle w:val="ListParagraph"/>
              <w:numPr>
                <w:ilvl w:val="0"/>
                <w:numId w:val="34"/>
              </w:numPr>
              <w:ind w:left="634" w:hanging="270"/>
              <w:rPr>
                <w:rFonts w:ascii="Arial" w:hAnsi="Arial" w:cs="Arial"/>
                <w:b/>
                <w:bCs/>
                <w:sz w:val="18"/>
                <w:szCs w:val="18"/>
              </w:rPr>
            </w:pPr>
            <w:r w:rsidRPr="00F748F7">
              <w:rPr>
                <w:rFonts w:ascii="Arial" w:hAnsi="Arial" w:cs="Arial"/>
                <w:b/>
                <w:bCs/>
                <w:sz w:val="18"/>
                <w:szCs w:val="18"/>
              </w:rPr>
              <w:t>When registries send updated data files to either NAACCR, SEER, NPCR to please update and sen</w:t>
            </w:r>
            <w:r>
              <w:rPr>
                <w:rFonts w:ascii="Arial" w:hAnsi="Arial" w:cs="Arial"/>
                <w:b/>
                <w:bCs/>
                <w:sz w:val="18"/>
                <w:szCs w:val="18"/>
              </w:rPr>
              <w:t>d</w:t>
            </w:r>
            <w:r w:rsidRPr="00F748F7">
              <w:rPr>
                <w:rFonts w:ascii="Arial" w:hAnsi="Arial" w:cs="Arial"/>
                <w:b/>
                <w:bCs/>
                <w:sz w:val="18"/>
                <w:szCs w:val="18"/>
              </w:rPr>
              <w:t xml:space="preserve"> to all agencies.</w:t>
            </w:r>
          </w:p>
          <w:p w14:paraId="1226A80A" w14:textId="2D333C07" w:rsidR="00424919" w:rsidRPr="00424919" w:rsidRDefault="00424919" w:rsidP="00424919">
            <w:pPr>
              <w:pStyle w:val="ListParagraph"/>
              <w:ind w:left="634"/>
              <w:rPr>
                <w:rFonts w:ascii="Arial" w:hAnsi="Arial" w:cs="Arial"/>
                <w:sz w:val="18"/>
                <w:szCs w:val="18"/>
              </w:rPr>
            </w:pPr>
            <w:r>
              <w:rPr>
                <w:rFonts w:ascii="Arial" w:hAnsi="Arial" w:cs="Arial"/>
                <w:sz w:val="18"/>
                <w:szCs w:val="18"/>
              </w:rPr>
              <w:t>Chris explained some registries are sending different data files to standard setters for the November calls for data.</w:t>
            </w:r>
            <w:r w:rsidR="00683C94">
              <w:rPr>
                <w:rFonts w:ascii="Arial" w:hAnsi="Arial" w:cs="Arial"/>
                <w:sz w:val="18"/>
                <w:szCs w:val="18"/>
              </w:rPr>
              <w:t xml:space="preserve"> When a registry makes an update to the </w:t>
            </w:r>
            <w:proofErr w:type="gramStart"/>
            <w:r w:rsidR="00683C94">
              <w:rPr>
                <w:rFonts w:ascii="Arial" w:hAnsi="Arial" w:cs="Arial"/>
                <w:sz w:val="18"/>
                <w:szCs w:val="18"/>
              </w:rPr>
              <w:t>file</w:t>
            </w:r>
            <w:proofErr w:type="gramEnd"/>
            <w:r w:rsidR="00683C94">
              <w:rPr>
                <w:rFonts w:ascii="Arial" w:hAnsi="Arial" w:cs="Arial"/>
                <w:sz w:val="18"/>
                <w:szCs w:val="18"/>
              </w:rPr>
              <w:t xml:space="preserve"> they may send to one standard setter but not all of them. Hopefully, this can be addressed in next year’s call for data. Of course, it would be ideal to have one due date for all standard setters. </w:t>
            </w:r>
            <w:r>
              <w:rPr>
                <w:rFonts w:ascii="Arial" w:hAnsi="Arial" w:cs="Arial"/>
                <w:sz w:val="18"/>
                <w:szCs w:val="18"/>
              </w:rPr>
              <w:t xml:space="preserve"> </w:t>
            </w:r>
          </w:p>
        </w:tc>
        <w:tc>
          <w:tcPr>
            <w:tcW w:w="6012" w:type="dxa"/>
          </w:tcPr>
          <w:p w14:paraId="70094B71" w14:textId="472A1810" w:rsidR="003E4B53" w:rsidRPr="00954A45" w:rsidRDefault="003E4B53" w:rsidP="00954A45">
            <w:pPr>
              <w:widowControl w:val="0"/>
              <w:ind w:left="164"/>
              <w:rPr>
                <w:rFonts w:ascii="Arial" w:hAnsi="Arial" w:cs="Arial"/>
                <w:sz w:val="18"/>
                <w:szCs w:val="18"/>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412E0894" w:rsidR="00624F2D" w:rsidRPr="000D55F3" w:rsidRDefault="00624F2D" w:rsidP="008F6DE5">
            <w:pPr>
              <w:widowControl w:val="0"/>
              <w:rPr>
                <w:rFonts w:ascii="Arial" w:hAnsi="Arial" w:cs="Arial"/>
                <w:b/>
                <w:bCs/>
                <w:sz w:val="18"/>
                <w:szCs w:val="18"/>
              </w:rPr>
            </w:pPr>
            <w:r w:rsidRPr="000D55F3">
              <w:rPr>
                <w:rFonts w:ascii="Arial" w:hAnsi="Arial" w:cs="Arial"/>
                <w:b/>
                <w:bCs/>
                <w:sz w:val="18"/>
                <w:szCs w:val="18"/>
              </w:rPr>
              <w:t xml:space="preserve">Next Meeting – </w:t>
            </w:r>
            <w:r w:rsidR="00C80BAF">
              <w:rPr>
                <w:rFonts w:ascii="Arial" w:hAnsi="Arial" w:cs="Arial"/>
                <w:b/>
                <w:bCs/>
                <w:sz w:val="18"/>
                <w:szCs w:val="18"/>
              </w:rPr>
              <w:t>March</w:t>
            </w:r>
            <w:r w:rsidR="009A12BA">
              <w:rPr>
                <w:rFonts w:ascii="Arial" w:hAnsi="Arial" w:cs="Arial"/>
                <w:b/>
                <w:bCs/>
                <w:sz w:val="18"/>
                <w:szCs w:val="18"/>
              </w:rPr>
              <w:t xml:space="preserve"> 28</w:t>
            </w:r>
            <w:r w:rsidR="008F6DE5" w:rsidRPr="000D55F3">
              <w:rPr>
                <w:rFonts w:ascii="Arial" w:hAnsi="Arial" w:cs="Arial"/>
                <w:b/>
                <w:bCs/>
                <w:sz w:val="18"/>
                <w:szCs w:val="18"/>
              </w:rPr>
              <w:t>,</w:t>
            </w:r>
            <w:r w:rsidR="006E2623" w:rsidRPr="000D55F3">
              <w:rPr>
                <w:rFonts w:ascii="Arial" w:hAnsi="Arial" w:cs="Arial"/>
                <w:b/>
                <w:bCs/>
                <w:sz w:val="18"/>
                <w:szCs w:val="18"/>
              </w:rPr>
              <w:t xml:space="preserve"> 202</w:t>
            </w:r>
            <w:r w:rsidR="00367A2E">
              <w:rPr>
                <w:rFonts w:ascii="Arial" w:hAnsi="Arial" w:cs="Arial"/>
                <w:b/>
                <w:bCs/>
                <w:sz w:val="18"/>
                <w:szCs w:val="18"/>
              </w:rPr>
              <w:t>3</w:t>
            </w:r>
            <w:r w:rsidR="006E2623" w:rsidRPr="000D55F3">
              <w:rPr>
                <w:rFonts w:ascii="Arial" w:hAnsi="Arial" w:cs="Arial"/>
                <w:b/>
                <w:bCs/>
                <w:sz w:val="18"/>
                <w:szCs w:val="18"/>
              </w:rPr>
              <w:t xml:space="preserve">, </w:t>
            </w:r>
            <w:r w:rsidR="000F7370" w:rsidRPr="000D55F3">
              <w:rPr>
                <w:rFonts w:ascii="Arial" w:hAnsi="Arial" w:cs="Arial"/>
                <w:b/>
                <w:bCs/>
                <w:sz w:val="18"/>
                <w:szCs w:val="18"/>
              </w:rPr>
              <w:t>1:30</w:t>
            </w:r>
            <w:r w:rsidR="006E2623" w:rsidRPr="000D55F3">
              <w:rPr>
                <w:rFonts w:ascii="Arial" w:hAnsi="Arial" w:cs="Arial"/>
                <w:b/>
                <w:bCs/>
                <w:sz w:val="18"/>
                <w:szCs w:val="18"/>
              </w:rPr>
              <w:t>pm EST</w:t>
            </w:r>
          </w:p>
        </w:tc>
      </w:tr>
    </w:tbl>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9A52" w14:textId="77777777" w:rsidR="00316876" w:rsidRDefault="00316876">
      <w:r>
        <w:separator/>
      </w:r>
    </w:p>
  </w:endnote>
  <w:endnote w:type="continuationSeparator" w:id="0">
    <w:p w14:paraId="7D7937D4" w14:textId="77777777" w:rsidR="00316876" w:rsidRDefault="0031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3DAD9129" w:rsidR="00A80CEF" w:rsidRPr="00DB6194" w:rsidRDefault="00C80BAF">
    <w:pPr>
      <w:pStyle w:val="Footer"/>
      <w:rPr>
        <w:rFonts w:ascii="Arial" w:hAnsi="Arial" w:cs="Arial"/>
        <w:sz w:val="16"/>
        <w:szCs w:val="16"/>
      </w:rPr>
    </w:pPr>
    <w:r>
      <w:rPr>
        <w:rFonts w:ascii="Arial" w:hAnsi="Arial" w:cs="Arial"/>
        <w:sz w:val="16"/>
        <w:szCs w:val="16"/>
      </w:rPr>
      <w:t>February 28,</w:t>
    </w:r>
    <w:r w:rsidR="009A12BA">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8A91" w14:textId="77777777" w:rsidR="00316876" w:rsidRDefault="00316876">
      <w:r>
        <w:separator/>
      </w:r>
    </w:p>
  </w:footnote>
  <w:footnote w:type="continuationSeparator" w:id="0">
    <w:p w14:paraId="239FAD39" w14:textId="77777777" w:rsidR="00316876" w:rsidRDefault="0031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9A0"/>
    <w:multiLevelType w:val="hybridMultilevel"/>
    <w:tmpl w:val="AB8CB3F6"/>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outline w:val="0"/>
        <w:emboss w:val="0"/>
        <w:imprint w:val="0"/>
        <w:spacing w:val="-1"/>
        <w:w w:val="94"/>
        <w:kern w:val="0"/>
        <w:position w:val="0"/>
        <w:sz w:val="18"/>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D2848"/>
    <w:multiLevelType w:val="hybridMultilevel"/>
    <w:tmpl w:val="036C9CB8"/>
    <w:lvl w:ilvl="0" w:tplc="AA8C3928">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3F80"/>
    <w:multiLevelType w:val="hybridMultilevel"/>
    <w:tmpl w:val="932EB698"/>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270F1A98"/>
    <w:multiLevelType w:val="hybridMultilevel"/>
    <w:tmpl w:val="5F2CAA7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9"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2378E"/>
    <w:multiLevelType w:val="hybridMultilevel"/>
    <w:tmpl w:val="1C36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74AC8"/>
    <w:multiLevelType w:val="hybridMultilevel"/>
    <w:tmpl w:val="8A3486CA"/>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outline w:val="0"/>
        <w:emboss w:val="0"/>
        <w:imprint w:val="0"/>
        <w:spacing w:val="-1"/>
        <w:w w:val="94"/>
        <w:kern w:val="0"/>
        <w:position w:val="0"/>
        <w:sz w:val="18"/>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outline w:val="0"/>
        <w:emboss w:val="0"/>
        <w:imprint w:val="0"/>
        <w:color w:val="auto"/>
        <w:spacing w:val="0"/>
        <w:w w:val="100"/>
        <w:kern w:val="0"/>
        <w:position w:val="0"/>
        <w:sz w:val="18"/>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106CA"/>
    <w:multiLevelType w:val="hybridMultilevel"/>
    <w:tmpl w:val="A622F782"/>
    <w:lvl w:ilvl="0" w:tplc="D4A66AC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5ABB0E77"/>
    <w:multiLevelType w:val="hybridMultilevel"/>
    <w:tmpl w:val="321CC518"/>
    <w:lvl w:ilvl="0" w:tplc="DEE0C0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9"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F5684"/>
    <w:multiLevelType w:val="hybridMultilevel"/>
    <w:tmpl w:val="00E820DE"/>
    <w:lvl w:ilvl="0" w:tplc="7A127A4C">
      <w:start w:val="1"/>
      <w:numFmt w:val="lowerLetter"/>
      <w:lvlText w:val="%1."/>
      <w:lvlJc w:val="left"/>
      <w:pPr>
        <w:ind w:left="720" w:hanging="360"/>
      </w:pPr>
      <w:rPr>
        <w:rFonts w:ascii="Arial" w:hAnsi="Arial" w:cs="Times New Roman" w:hint="default"/>
        <w:b/>
        <w:i w:val="0"/>
        <w:caps w:val="0"/>
        <w:strike w:val="0"/>
        <w:dstrike w:val="0"/>
        <w:outline w:val="0"/>
        <w:emboss w:val="0"/>
        <w:imprint w:val="0"/>
        <w:color w:val="auto"/>
        <w:spacing w:val="0"/>
        <w:w w:val="100"/>
        <w:kern w:val="0"/>
        <w:position w:val="0"/>
        <w:sz w:val="18"/>
        <w:szCs w:val="20"/>
        <w:vertAlign w:val="base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3"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25" w15:restartNumberingAfterBreak="0">
    <w:nsid w:val="69AA6188"/>
    <w:multiLevelType w:val="hybridMultilevel"/>
    <w:tmpl w:val="67267360"/>
    <w:lvl w:ilvl="0" w:tplc="F1084FB6">
      <w:start w:val="1"/>
      <w:numFmt w:val="decimal"/>
      <w:lvlText w:val="%1."/>
      <w:lvlJc w:val="left"/>
      <w:pPr>
        <w:ind w:left="1080" w:hanging="720"/>
      </w:pPr>
      <w:rPr>
        <w:rFonts w:ascii="Arial" w:hAnsi="Arial" w:hint="default"/>
        <w:b/>
        <w:i w:val="0"/>
        <w:sz w:val="18"/>
        <w:szCs w:val="20"/>
      </w:rPr>
    </w:lvl>
    <w:lvl w:ilvl="1" w:tplc="AA8C3928">
      <w:start w:val="1"/>
      <w:numFmt w:val="lowerLetter"/>
      <w:lvlText w:val="%2."/>
      <w:lvlJc w:val="left"/>
      <w:pPr>
        <w:ind w:left="1440" w:hanging="360"/>
      </w:pPr>
      <w:rPr>
        <w:rFonts w:ascii="Arial" w:hAnsi="Arial" w:hint="default"/>
        <w:b/>
        <w:i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7"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8"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770F5539"/>
    <w:multiLevelType w:val="hybridMultilevel"/>
    <w:tmpl w:val="BA1EC804"/>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0"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1" w15:restartNumberingAfterBreak="0">
    <w:nsid w:val="7CF76281"/>
    <w:multiLevelType w:val="hybridMultilevel"/>
    <w:tmpl w:val="039CBE6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2"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3"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24"/>
  </w:num>
  <w:num w:numId="2" w16cid:durableId="56907126">
    <w:abstractNumId w:val="25"/>
  </w:num>
  <w:num w:numId="3" w16cid:durableId="1551649457">
    <w:abstractNumId w:val="1"/>
  </w:num>
  <w:num w:numId="4" w16cid:durableId="462043569">
    <w:abstractNumId w:val="33"/>
  </w:num>
  <w:num w:numId="5" w16cid:durableId="913469388">
    <w:abstractNumId w:val="18"/>
  </w:num>
  <w:num w:numId="6" w16cid:durableId="1961255926">
    <w:abstractNumId w:val="21"/>
  </w:num>
  <w:num w:numId="7" w16cid:durableId="995841203">
    <w:abstractNumId w:val="30"/>
  </w:num>
  <w:num w:numId="8" w16cid:durableId="646276001">
    <w:abstractNumId w:val="28"/>
  </w:num>
  <w:num w:numId="9" w16cid:durableId="1346978848">
    <w:abstractNumId w:val="13"/>
  </w:num>
  <w:num w:numId="10" w16cid:durableId="733704711">
    <w:abstractNumId w:val="32"/>
  </w:num>
  <w:num w:numId="11" w16cid:durableId="1435633526">
    <w:abstractNumId w:val="27"/>
  </w:num>
  <w:num w:numId="12" w16cid:durableId="943148787">
    <w:abstractNumId w:val="11"/>
  </w:num>
  <w:num w:numId="13" w16cid:durableId="632515596">
    <w:abstractNumId w:val="14"/>
  </w:num>
  <w:num w:numId="14" w16cid:durableId="1281764455">
    <w:abstractNumId w:val="26"/>
  </w:num>
  <w:num w:numId="15" w16cid:durableId="1864055262">
    <w:abstractNumId w:val="6"/>
  </w:num>
  <w:num w:numId="16" w16cid:durableId="172301209">
    <w:abstractNumId w:val="9"/>
  </w:num>
  <w:num w:numId="17" w16cid:durableId="817453410">
    <w:abstractNumId w:val="22"/>
  </w:num>
  <w:num w:numId="18" w16cid:durableId="43989732">
    <w:abstractNumId w:val="7"/>
  </w:num>
  <w:num w:numId="19" w16cid:durableId="1846626586">
    <w:abstractNumId w:val="2"/>
  </w:num>
  <w:num w:numId="20" w16cid:durableId="1165513893">
    <w:abstractNumId w:val="15"/>
  </w:num>
  <w:num w:numId="21" w16cid:durableId="673385817">
    <w:abstractNumId w:val="19"/>
  </w:num>
  <w:num w:numId="22" w16cid:durableId="1602881729">
    <w:abstractNumId w:val="3"/>
  </w:num>
  <w:num w:numId="23" w16cid:durableId="983388502">
    <w:abstractNumId w:val="8"/>
  </w:num>
  <w:num w:numId="24" w16cid:durableId="556626997">
    <w:abstractNumId w:val="20"/>
  </w:num>
  <w:num w:numId="25" w16cid:durableId="337539222">
    <w:abstractNumId w:val="29"/>
  </w:num>
  <w:num w:numId="26" w16cid:durableId="1377001157">
    <w:abstractNumId w:val="23"/>
  </w:num>
  <w:num w:numId="27" w16cid:durableId="1421102353">
    <w:abstractNumId w:val="12"/>
  </w:num>
  <w:num w:numId="28" w16cid:durableId="1686903255">
    <w:abstractNumId w:val="0"/>
  </w:num>
  <w:num w:numId="29" w16cid:durableId="706610964">
    <w:abstractNumId w:val="10"/>
  </w:num>
  <w:num w:numId="30" w16cid:durableId="781726355">
    <w:abstractNumId w:val="31"/>
  </w:num>
  <w:num w:numId="31" w16cid:durableId="363798222">
    <w:abstractNumId w:val="5"/>
  </w:num>
  <w:num w:numId="32" w16cid:durableId="1144465773">
    <w:abstractNumId w:val="16"/>
  </w:num>
  <w:num w:numId="33" w16cid:durableId="1905335866">
    <w:abstractNumId w:val="17"/>
  </w:num>
  <w:num w:numId="34" w16cid:durableId="18408075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9E0"/>
    <w:rsid w:val="000015B6"/>
    <w:rsid w:val="00001B60"/>
    <w:rsid w:val="00003D5D"/>
    <w:rsid w:val="00004526"/>
    <w:rsid w:val="00004553"/>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97E"/>
    <w:rsid w:val="000E5FCF"/>
    <w:rsid w:val="000E61D1"/>
    <w:rsid w:val="000E633C"/>
    <w:rsid w:val="000E6A47"/>
    <w:rsid w:val="000E7153"/>
    <w:rsid w:val="000E7499"/>
    <w:rsid w:val="000F0BD7"/>
    <w:rsid w:val="000F0D74"/>
    <w:rsid w:val="000F118E"/>
    <w:rsid w:val="000F1192"/>
    <w:rsid w:val="000F17B4"/>
    <w:rsid w:val="000F2161"/>
    <w:rsid w:val="000F4279"/>
    <w:rsid w:val="000F5972"/>
    <w:rsid w:val="000F5CC5"/>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437A"/>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8E1"/>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54D"/>
    <w:rsid w:val="001B6729"/>
    <w:rsid w:val="001B6BEF"/>
    <w:rsid w:val="001B7C48"/>
    <w:rsid w:val="001B7E34"/>
    <w:rsid w:val="001C21FB"/>
    <w:rsid w:val="001C37C7"/>
    <w:rsid w:val="001C4092"/>
    <w:rsid w:val="001C5AAF"/>
    <w:rsid w:val="001C5AF4"/>
    <w:rsid w:val="001C7374"/>
    <w:rsid w:val="001C74A8"/>
    <w:rsid w:val="001D04CE"/>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35E6"/>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D19"/>
    <w:rsid w:val="002231C7"/>
    <w:rsid w:val="002239CD"/>
    <w:rsid w:val="00224396"/>
    <w:rsid w:val="002249CC"/>
    <w:rsid w:val="0022615A"/>
    <w:rsid w:val="00230800"/>
    <w:rsid w:val="00231A7F"/>
    <w:rsid w:val="00234665"/>
    <w:rsid w:val="00234BB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106E"/>
    <w:rsid w:val="002B202B"/>
    <w:rsid w:val="002B2495"/>
    <w:rsid w:val="002B2550"/>
    <w:rsid w:val="002B2669"/>
    <w:rsid w:val="002B3845"/>
    <w:rsid w:val="002B40B8"/>
    <w:rsid w:val="002B6B45"/>
    <w:rsid w:val="002C0421"/>
    <w:rsid w:val="002C1BE2"/>
    <w:rsid w:val="002C4912"/>
    <w:rsid w:val="002C589F"/>
    <w:rsid w:val="002C6319"/>
    <w:rsid w:val="002C7064"/>
    <w:rsid w:val="002C7736"/>
    <w:rsid w:val="002D05FB"/>
    <w:rsid w:val="002D13B5"/>
    <w:rsid w:val="002D35D3"/>
    <w:rsid w:val="002D414A"/>
    <w:rsid w:val="002D43D1"/>
    <w:rsid w:val="002D45B2"/>
    <w:rsid w:val="002D4F4E"/>
    <w:rsid w:val="002D55CA"/>
    <w:rsid w:val="002D5C8C"/>
    <w:rsid w:val="002D72BC"/>
    <w:rsid w:val="002D7884"/>
    <w:rsid w:val="002D7A85"/>
    <w:rsid w:val="002D7AF1"/>
    <w:rsid w:val="002D7FD6"/>
    <w:rsid w:val="002E054D"/>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6050"/>
    <w:rsid w:val="00316876"/>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2C01"/>
    <w:rsid w:val="00353902"/>
    <w:rsid w:val="003541A1"/>
    <w:rsid w:val="00354C0F"/>
    <w:rsid w:val="003551B4"/>
    <w:rsid w:val="00355339"/>
    <w:rsid w:val="00355EC5"/>
    <w:rsid w:val="00357226"/>
    <w:rsid w:val="00357B31"/>
    <w:rsid w:val="00357C47"/>
    <w:rsid w:val="00357E0D"/>
    <w:rsid w:val="0036111C"/>
    <w:rsid w:val="0036134D"/>
    <w:rsid w:val="0036162C"/>
    <w:rsid w:val="003616A3"/>
    <w:rsid w:val="0036177F"/>
    <w:rsid w:val="00361B63"/>
    <w:rsid w:val="00361DBF"/>
    <w:rsid w:val="0036246F"/>
    <w:rsid w:val="003630A6"/>
    <w:rsid w:val="00363174"/>
    <w:rsid w:val="00363699"/>
    <w:rsid w:val="00363B19"/>
    <w:rsid w:val="003650D7"/>
    <w:rsid w:val="00367A2E"/>
    <w:rsid w:val="00370395"/>
    <w:rsid w:val="003707FE"/>
    <w:rsid w:val="00370999"/>
    <w:rsid w:val="0037245F"/>
    <w:rsid w:val="00372A10"/>
    <w:rsid w:val="00372D43"/>
    <w:rsid w:val="00373CF2"/>
    <w:rsid w:val="0037432B"/>
    <w:rsid w:val="00375BDB"/>
    <w:rsid w:val="00376C6A"/>
    <w:rsid w:val="003772CC"/>
    <w:rsid w:val="00377453"/>
    <w:rsid w:val="00377C7E"/>
    <w:rsid w:val="00381A5F"/>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0FA3"/>
    <w:rsid w:val="003C1045"/>
    <w:rsid w:val="003C1FAD"/>
    <w:rsid w:val="003C24E7"/>
    <w:rsid w:val="003C2DE1"/>
    <w:rsid w:val="003C3688"/>
    <w:rsid w:val="003C3961"/>
    <w:rsid w:val="003C411E"/>
    <w:rsid w:val="003C4564"/>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4B53"/>
    <w:rsid w:val="003E530D"/>
    <w:rsid w:val="003E54E6"/>
    <w:rsid w:val="003E63BC"/>
    <w:rsid w:val="003E65A4"/>
    <w:rsid w:val="003E7AF6"/>
    <w:rsid w:val="003F1426"/>
    <w:rsid w:val="003F1C72"/>
    <w:rsid w:val="003F1EF5"/>
    <w:rsid w:val="003F1FE2"/>
    <w:rsid w:val="003F3BCE"/>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4919"/>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6DB"/>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6E7F"/>
    <w:rsid w:val="004670CC"/>
    <w:rsid w:val="00470F65"/>
    <w:rsid w:val="00470F72"/>
    <w:rsid w:val="004710AA"/>
    <w:rsid w:val="004711CB"/>
    <w:rsid w:val="00471F10"/>
    <w:rsid w:val="0047245B"/>
    <w:rsid w:val="00472A4F"/>
    <w:rsid w:val="00473A76"/>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1AF9"/>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F09E0"/>
    <w:rsid w:val="004F1984"/>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54C3"/>
    <w:rsid w:val="0055570E"/>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2ECB"/>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04CE"/>
    <w:rsid w:val="005C3588"/>
    <w:rsid w:val="005C54FD"/>
    <w:rsid w:val="005C5856"/>
    <w:rsid w:val="005C5933"/>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849"/>
    <w:rsid w:val="005F2065"/>
    <w:rsid w:val="005F2ECA"/>
    <w:rsid w:val="005F35DD"/>
    <w:rsid w:val="005F3876"/>
    <w:rsid w:val="005F3D35"/>
    <w:rsid w:val="005F4A3D"/>
    <w:rsid w:val="005F7658"/>
    <w:rsid w:val="005F7E2C"/>
    <w:rsid w:val="00601ADE"/>
    <w:rsid w:val="00601C93"/>
    <w:rsid w:val="00601F08"/>
    <w:rsid w:val="0060315F"/>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845"/>
    <w:rsid w:val="00627AA2"/>
    <w:rsid w:val="0063089D"/>
    <w:rsid w:val="00630F04"/>
    <w:rsid w:val="0063189E"/>
    <w:rsid w:val="00631FD5"/>
    <w:rsid w:val="00633191"/>
    <w:rsid w:val="00633A33"/>
    <w:rsid w:val="00633B34"/>
    <w:rsid w:val="006340F5"/>
    <w:rsid w:val="00634F69"/>
    <w:rsid w:val="00636B73"/>
    <w:rsid w:val="00637018"/>
    <w:rsid w:val="00640E69"/>
    <w:rsid w:val="00643849"/>
    <w:rsid w:val="00643D4A"/>
    <w:rsid w:val="00645F62"/>
    <w:rsid w:val="0064606B"/>
    <w:rsid w:val="006466E1"/>
    <w:rsid w:val="0064708B"/>
    <w:rsid w:val="00647D7A"/>
    <w:rsid w:val="006502F5"/>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3E19"/>
    <w:rsid w:val="00674484"/>
    <w:rsid w:val="00675372"/>
    <w:rsid w:val="00675758"/>
    <w:rsid w:val="006811BD"/>
    <w:rsid w:val="00681895"/>
    <w:rsid w:val="00681AE3"/>
    <w:rsid w:val="00682385"/>
    <w:rsid w:val="00682B8B"/>
    <w:rsid w:val="00683051"/>
    <w:rsid w:val="0068354B"/>
    <w:rsid w:val="0068377E"/>
    <w:rsid w:val="00683C94"/>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024"/>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3"/>
    <w:rsid w:val="00722F26"/>
    <w:rsid w:val="00723EAB"/>
    <w:rsid w:val="00724C3F"/>
    <w:rsid w:val="00725009"/>
    <w:rsid w:val="00725398"/>
    <w:rsid w:val="00725D6E"/>
    <w:rsid w:val="007264F6"/>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6F5"/>
    <w:rsid w:val="007547EF"/>
    <w:rsid w:val="007552F3"/>
    <w:rsid w:val="00755DC3"/>
    <w:rsid w:val="00756616"/>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40AA"/>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0841"/>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B23"/>
    <w:rsid w:val="007C3F92"/>
    <w:rsid w:val="007C57CC"/>
    <w:rsid w:val="007C5EA4"/>
    <w:rsid w:val="007C6189"/>
    <w:rsid w:val="007C72FF"/>
    <w:rsid w:val="007C795C"/>
    <w:rsid w:val="007D1608"/>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2D2"/>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987"/>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4919"/>
    <w:rsid w:val="0090581D"/>
    <w:rsid w:val="00906265"/>
    <w:rsid w:val="00906483"/>
    <w:rsid w:val="009073FE"/>
    <w:rsid w:val="009075C0"/>
    <w:rsid w:val="0091026B"/>
    <w:rsid w:val="00910A68"/>
    <w:rsid w:val="00911E22"/>
    <w:rsid w:val="00917206"/>
    <w:rsid w:val="00917284"/>
    <w:rsid w:val="00920CDB"/>
    <w:rsid w:val="00920D5F"/>
    <w:rsid w:val="009214D9"/>
    <w:rsid w:val="009215A6"/>
    <w:rsid w:val="00923829"/>
    <w:rsid w:val="00923C0A"/>
    <w:rsid w:val="00924044"/>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5F7E"/>
    <w:rsid w:val="009475EB"/>
    <w:rsid w:val="00947E5C"/>
    <w:rsid w:val="00947F23"/>
    <w:rsid w:val="009508FC"/>
    <w:rsid w:val="009509AB"/>
    <w:rsid w:val="00951218"/>
    <w:rsid w:val="0095125E"/>
    <w:rsid w:val="00951B68"/>
    <w:rsid w:val="00952333"/>
    <w:rsid w:val="00952A4E"/>
    <w:rsid w:val="00954361"/>
    <w:rsid w:val="00954A45"/>
    <w:rsid w:val="00954C71"/>
    <w:rsid w:val="0095549D"/>
    <w:rsid w:val="009565E8"/>
    <w:rsid w:val="00956B0F"/>
    <w:rsid w:val="0095720D"/>
    <w:rsid w:val="00957B0B"/>
    <w:rsid w:val="00962CEE"/>
    <w:rsid w:val="00963A53"/>
    <w:rsid w:val="00963CC7"/>
    <w:rsid w:val="00964B1E"/>
    <w:rsid w:val="0096512D"/>
    <w:rsid w:val="00966434"/>
    <w:rsid w:val="009664B7"/>
    <w:rsid w:val="0096670F"/>
    <w:rsid w:val="00970A58"/>
    <w:rsid w:val="00971D38"/>
    <w:rsid w:val="0097292C"/>
    <w:rsid w:val="00972A54"/>
    <w:rsid w:val="00972B8A"/>
    <w:rsid w:val="009744B6"/>
    <w:rsid w:val="00974BF4"/>
    <w:rsid w:val="0097520E"/>
    <w:rsid w:val="0097537E"/>
    <w:rsid w:val="00975725"/>
    <w:rsid w:val="00976243"/>
    <w:rsid w:val="0097662D"/>
    <w:rsid w:val="00977545"/>
    <w:rsid w:val="009830C5"/>
    <w:rsid w:val="00983B56"/>
    <w:rsid w:val="00983D5D"/>
    <w:rsid w:val="00984632"/>
    <w:rsid w:val="00984969"/>
    <w:rsid w:val="0099077A"/>
    <w:rsid w:val="009911E4"/>
    <w:rsid w:val="00991A90"/>
    <w:rsid w:val="00991FEA"/>
    <w:rsid w:val="00992DB5"/>
    <w:rsid w:val="00995977"/>
    <w:rsid w:val="00995B46"/>
    <w:rsid w:val="00995D16"/>
    <w:rsid w:val="00995F2B"/>
    <w:rsid w:val="009973E0"/>
    <w:rsid w:val="009A12BA"/>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18A4"/>
    <w:rsid w:val="009E4B59"/>
    <w:rsid w:val="009E4E7B"/>
    <w:rsid w:val="009E511A"/>
    <w:rsid w:val="009E57C1"/>
    <w:rsid w:val="009E6446"/>
    <w:rsid w:val="009E6BB2"/>
    <w:rsid w:val="009E738A"/>
    <w:rsid w:val="009E7722"/>
    <w:rsid w:val="009F0703"/>
    <w:rsid w:val="009F073D"/>
    <w:rsid w:val="009F1864"/>
    <w:rsid w:val="009F2025"/>
    <w:rsid w:val="009F32AB"/>
    <w:rsid w:val="009F4799"/>
    <w:rsid w:val="009F4B65"/>
    <w:rsid w:val="009F578A"/>
    <w:rsid w:val="009F646C"/>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3C7F"/>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9AC"/>
    <w:rsid w:val="00A55AE1"/>
    <w:rsid w:val="00A55E77"/>
    <w:rsid w:val="00A5610F"/>
    <w:rsid w:val="00A63981"/>
    <w:rsid w:val="00A67164"/>
    <w:rsid w:val="00A67DF7"/>
    <w:rsid w:val="00A703E1"/>
    <w:rsid w:val="00A706C9"/>
    <w:rsid w:val="00A70C42"/>
    <w:rsid w:val="00A71640"/>
    <w:rsid w:val="00A717D9"/>
    <w:rsid w:val="00A71CA6"/>
    <w:rsid w:val="00A734BA"/>
    <w:rsid w:val="00A73814"/>
    <w:rsid w:val="00A739E2"/>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0F9F"/>
    <w:rsid w:val="00AC1A55"/>
    <w:rsid w:val="00AC3E2C"/>
    <w:rsid w:val="00AC517D"/>
    <w:rsid w:val="00AC66F9"/>
    <w:rsid w:val="00AC6DB5"/>
    <w:rsid w:val="00AC721C"/>
    <w:rsid w:val="00AC7648"/>
    <w:rsid w:val="00AC770C"/>
    <w:rsid w:val="00AD22B0"/>
    <w:rsid w:val="00AD3056"/>
    <w:rsid w:val="00AD39F9"/>
    <w:rsid w:val="00AD496B"/>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E7742"/>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9F0"/>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6EE"/>
    <w:rsid w:val="00B21E91"/>
    <w:rsid w:val="00B22071"/>
    <w:rsid w:val="00B22227"/>
    <w:rsid w:val="00B23FBC"/>
    <w:rsid w:val="00B253DF"/>
    <w:rsid w:val="00B25A9B"/>
    <w:rsid w:val="00B25AA0"/>
    <w:rsid w:val="00B264A2"/>
    <w:rsid w:val="00B26F75"/>
    <w:rsid w:val="00B27936"/>
    <w:rsid w:val="00B3077A"/>
    <w:rsid w:val="00B31137"/>
    <w:rsid w:val="00B33385"/>
    <w:rsid w:val="00B33DF4"/>
    <w:rsid w:val="00B34053"/>
    <w:rsid w:val="00B34C76"/>
    <w:rsid w:val="00B3597D"/>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2912"/>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52C"/>
    <w:rsid w:val="00BA3D53"/>
    <w:rsid w:val="00BA489F"/>
    <w:rsid w:val="00BA4EEA"/>
    <w:rsid w:val="00BA7FA8"/>
    <w:rsid w:val="00BB0707"/>
    <w:rsid w:val="00BB0C6B"/>
    <w:rsid w:val="00BB0FBE"/>
    <w:rsid w:val="00BB1792"/>
    <w:rsid w:val="00BB33F1"/>
    <w:rsid w:val="00BB3BBD"/>
    <w:rsid w:val="00BB44E8"/>
    <w:rsid w:val="00BB459B"/>
    <w:rsid w:val="00BB4B58"/>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1DD"/>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3B06"/>
    <w:rsid w:val="00C34FD0"/>
    <w:rsid w:val="00C357EF"/>
    <w:rsid w:val="00C35955"/>
    <w:rsid w:val="00C359BC"/>
    <w:rsid w:val="00C35BE9"/>
    <w:rsid w:val="00C35C83"/>
    <w:rsid w:val="00C36A25"/>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371F"/>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3A6F"/>
    <w:rsid w:val="00C648CD"/>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67D4"/>
    <w:rsid w:val="00C77428"/>
    <w:rsid w:val="00C77468"/>
    <w:rsid w:val="00C779A1"/>
    <w:rsid w:val="00C77E41"/>
    <w:rsid w:val="00C80BAF"/>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0FC"/>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1B2A"/>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271"/>
    <w:rsid w:val="00CD13FF"/>
    <w:rsid w:val="00CD1A2A"/>
    <w:rsid w:val="00CD2A00"/>
    <w:rsid w:val="00CD2B1C"/>
    <w:rsid w:val="00CD3A39"/>
    <w:rsid w:val="00CD3B0C"/>
    <w:rsid w:val="00CD3F16"/>
    <w:rsid w:val="00CD46CC"/>
    <w:rsid w:val="00CD4937"/>
    <w:rsid w:val="00CD55FA"/>
    <w:rsid w:val="00CD5DF6"/>
    <w:rsid w:val="00CD72D0"/>
    <w:rsid w:val="00CD760E"/>
    <w:rsid w:val="00CD7CE4"/>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6095"/>
    <w:rsid w:val="00D067D1"/>
    <w:rsid w:val="00D10775"/>
    <w:rsid w:val="00D1164A"/>
    <w:rsid w:val="00D123F0"/>
    <w:rsid w:val="00D142D9"/>
    <w:rsid w:val="00D144B1"/>
    <w:rsid w:val="00D149CE"/>
    <w:rsid w:val="00D158A5"/>
    <w:rsid w:val="00D1620F"/>
    <w:rsid w:val="00D164D2"/>
    <w:rsid w:val="00D1771E"/>
    <w:rsid w:val="00D17828"/>
    <w:rsid w:val="00D20D85"/>
    <w:rsid w:val="00D21433"/>
    <w:rsid w:val="00D2315D"/>
    <w:rsid w:val="00D23A1A"/>
    <w:rsid w:val="00D23DD1"/>
    <w:rsid w:val="00D2439A"/>
    <w:rsid w:val="00D25279"/>
    <w:rsid w:val="00D2658A"/>
    <w:rsid w:val="00D26709"/>
    <w:rsid w:val="00D27588"/>
    <w:rsid w:val="00D31FE5"/>
    <w:rsid w:val="00D3203B"/>
    <w:rsid w:val="00D32AD3"/>
    <w:rsid w:val="00D32E2C"/>
    <w:rsid w:val="00D33BE6"/>
    <w:rsid w:val="00D33C28"/>
    <w:rsid w:val="00D3427B"/>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1B8"/>
    <w:rsid w:val="00D50642"/>
    <w:rsid w:val="00D50A6F"/>
    <w:rsid w:val="00D51206"/>
    <w:rsid w:val="00D518EC"/>
    <w:rsid w:val="00D52ABF"/>
    <w:rsid w:val="00D52C28"/>
    <w:rsid w:val="00D5386E"/>
    <w:rsid w:val="00D54331"/>
    <w:rsid w:val="00D545F2"/>
    <w:rsid w:val="00D55F30"/>
    <w:rsid w:val="00D57588"/>
    <w:rsid w:val="00D60DD9"/>
    <w:rsid w:val="00D64EBE"/>
    <w:rsid w:val="00D71908"/>
    <w:rsid w:val="00D71AD9"/>
    <w:rsid w:val="00D725F7"/>
    <w:rsid w:val="00D72618"/>
    <w:rsid w:val="00D72D37"/>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3CF9"/>
    <w:rsid w:val="00DD414D"/>
    <w:rsid w:val="00DD5533"/>
    <w:rsid w:val="00DD5D20"/>
    <w:rsid w:val="00DE06C5"/>
    <w:rsid w:val="00DE0C86"/>
    <w:rsid w:val="00DE0EB9"/>
    <w:rsid w:val="00DE103F"/>
    <w:rsid w:val="00DE301D"/>
    <w:rsid w:val="00DE4D56"/>
    <w:rsid w:val="00DE5016"/>
    <w:rsid w:val="00DE5F21"/>
    <w:rsid w:val="00DE73BE"/>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1B6"/>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0FC1"/>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59BE"/>
    <w:rsid w:val="00EC63F5"/>
    <w:rsid w:val="00EC64AE"/>
    <w:rsid w:val="00EC71EF"/>
    <w:rsid w:val="00EC78A1"/>
    <w:rsid w:val="00EC7F48"/>
    <w:rsid w:val="00ED0482"/>
    <w:rsid w:val="00ED231B"/>
    <w:rsid w:val="00ED3D81"/>
    <w:rsid w:val="00ED4918"/>
    <w:rsid w:val="00ED49EE"/>
    <w:rsid w:val="00ED6835"/>
    <w:rsid w:val="00ED6DE6"/>
    <w:rsid w:val="00ED7191"/>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449F"/>
    <w:rsid w:val="00F54F87"/>
    <w:rsid w:val="00F55320"/>
    <w:rsid w:val="00F562BD"/>
    <w:rsid w:val="00F56A55"/>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8F7"/>
    <w:rsid w:val="00F74B36"/>
    <w:rsid w:val="00F7517E"/>
    <w:rsid w:val="00F764F2"/>
    <w:rsid w:val="00F768D9"/>
    <w:rsid w:val="00F802E3"/>
    <w:rsid w:val="00F80743"/>
    <w:rsid w:val="00F824E3"/>
    <w:rsid w:val="00F82A5D"/>
    <w:rsid w:val="00F82A82"/>
    <w:rsid w:val="00F82D1E"/>
    <w:rsid w:val="00F835CA"/>
    <w:rsid w:val="00F83EFB"/>
    <w:rsid w:val="00F8499D"/>
    <w:rsid w:val="00F85E52"/>
    <w:rsid w:val="00F86E6B"/>
    <w:rsid w:val="00F874E8"/>
    <w:rsid w:val="00F90F57"/>
    <w:rsid w:val="00F919AC"/>
    <w:rsid w:val="00F92CE7"/>
    <w:rsid w:val="00F93286"/>
    <w:rsid w:val="00F93ADA"/>
    <w:rsid w:val="00F94A75"/>
    <w:rsid w:val="00FA0D03"/>
    <w:rsid w:val="00FA1657"/>
    <w:rsid w:val="00FA17E2"/>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94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1932"/>
  <w15:docId w15:val="{9EFC8B89-59B4-4843-978E-3E846C2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66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4</cp:revision>
  <cp:lastPrinted>2015-06-02T13:22:00Z</cp:lastPrinted>
  <dcterms:created xsi:type="dcterms:W3CDTF">2023-03-07T20:28:00Z</dcterms:created>
  <dcterms:modified xsi:type="dcterms:W3CDTF">2023-03-08T13:54:00Z</dcterms:modified>
</cp:coreProperties>
</file>