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0F542DF2" w:rsidR="00583EEF" w:rsidRPr="008E4041" w:rsidRDefault="0015176F" w:rsidP="00272653">
      <w:pPr>
        <w:spacing w:after="0" w:line="240" w:lineRule="auto"/>
        <w:ind w:left="90" w:right="-270"/>
        <w:jc w:val="center"/>
      </w:pPr>
      <w:r w:rsidRPr="008E4041">
        <w:rPr>
          <w:b/>
        </w:rPr>
        <w:t>Thursday, January 27</w:t>
      </w:r>
      <w:r w:rsidR="007517E4" w:rsidRPr="008E4041">
        <w:rPr>
          <w:b/>
        </w:rPr>
        <w:t>,</w:t>
      </w:r>
      <w:r w:rsidR="00623A56" w:rsidRPr="008E4041">
        <w:rPr>
          <w:b/>
        </w:rPr>
        <w:t xml:space="preserve"> </w:t>
      </w:r>
      <w:r w:rsidR="00C2019A" w:rsidRPr="008E4041">
        <w:rPr>
          <w:b/>
        </w:rPr>
        <w:t>202</w:t>
      </w:r>
      <w:r w:rsidR="006F7AF9" w:rsidRPr="008E4041">
        <w:rPr>
          <w:b/>
        </w:rPr>
        <w:t>2</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022574ED" w:rsidR="00335D47" w:rsidRPr="00B3611C" w:rsidRDefault="00583EEF" w:rsidP="005D5277">
      <w:pPr>
        <w:pStyle w:val="ListParagraph"/>
        <w:numPr>
          <w:ilvl w:val="0"/>
          <w:numId w:val="9"/>
        </w:numPr>
        <w:spacing w:after="0" w:line="240" w:lineRule="auto"/>
        <w:ind w:left="90" w:right="-360"/>
        <w:rPr>
          <w:sz w:val="20"/>
          <w:szCs w:val="20"/>
        </w:rPr>
      </w:pPr>
      <w:r w:rsidRPr="008E4041">
        <w:rPr>
          <w:b/>
          <w:sz w:val="20"/>
          <w:szCs w:val="20"/>
        </w:rPr>
        <w:t>Welcome</w:t>
      </w:r>
      <w:r w:rsidR="00187EC2" w:rsidRPr="008E4041">
        <w:rPr>
          <w:b/>
          <w:sz w:val="20"/>
          <w:szCs w:val="20"/>
        </w:rPr>
        <w:t>, Roll Call</w:t>
      </w:r>
      <w:r w:rsidR="00187EC2" w:rsidRPr="008E4041">
        <w:rPr>
          <w:sz w:val="20"/>
          <w:szCs w:val="20"/>
        </w:rPr>
        <w:t xml:space="preserve"> – the meeting was attended by </w:t>
      </w:r>
      <w:r w:rsidR="00ED493D" w:rsidRPr="00B3611C">
        <w:rPr>
          <w:sz w:val="20"/>
          <w:szCs w:val="20"/>
        </w:rPr>
        <w:t xml:space="preserve">Carrie Bateman, </w:t>
      </w:r>
      <w:r w:rsidR="006F7AF9" w:rsidRPr="00B3611C">
        <w:rPr>
          <w:sz w:val="20"/>
          <w:szCs w:val="20"/>
        </w:rPr>
        <w:t xml:space="preserve">Angela Martin, Deirdre Rogers, </w:t>
      </w:r>
      <w:r w:rsidR="0086412A" w:rsidRPr="00B3611C">
        <w:rPr>
          <w:sz w:val="20"/>
          <w:szCs w:val="20"/>
        </w:rPr>
        <w:t>Jim Hofferkamp</w:t>
      </w:r>
      <w:r w:rsidR="00187EC2" w:rsidRPr="00B3611C">
        <w:rPr>
          <w:sz w:val="20"/>
          <w:szCs w:val="20"/>
        </w:rPr>
        <w:t xml:space="preserve">, </w:t>
      </w:r>
      <w:r w:rsidR="00623A56" w:rsidRPr="00B3611C">
        <w:rPr>
          <w:sz w:val="20"/>
          <w:szCs w:val="20"/>
        </w:rPr>
        <w:t xml:space="preserve">Andrea </w:t>
      </w:r>
      <w:proofErr w:type="spellStart"/>
      <w:r w:rsidR="00623A56" w:rsidRPr="00B3611C">
        <w:rPr>
          <w:sz w:val="20"/>
          <w:szCs w:val="20"/>
        </w:rPr>
        <w:t>Sipin-Baliwas</w:t>
      </w:r>
      <w:proofErr w:type="spellEnd"/>
      <w:r w:rsidR="00623A56" w:rsidRPr="00B3611C">
        <w:rPr>
          <w:sz w:val="20"/>
          <w:szCs w:val="20"/>
        </w:rPr>
        <w:t>,</w:t>
      </w:r>
      <w:r w:rsidR="004A64CC" w:rsidRPr="00B3611C">
        <w:rPr>
          <w:sz w:val="20"/>
          <w:szCs w:val="20"/>
        </w:rPr>
        <w:t xml:space="preserve"> </w:t>
      </w:r>
      <w:r w:rsidR="0075084C" w:rsidRPr="00B3611C">
        <w:rPr>
          <w:sz w:val="20"/>
          <w:szCs w:val="20"/>
        </w:rPr>
        <w:t xml:space="preserve">Mignon Dryden, </w:t>
      </w:r>
      <w:r w:rsidR="00A533AA" w:rsidRPr="00B3611C">
        <w:rPr>
          <w:sz w:val="20"/>
          <w:szCs w:val="20"/>
        </w:rPr>
        <w:t xml:space="preserve">Monique Hernandez, </w:t>
      </w:r>
      <w:r w:rsidR="00C03C7F" w:rsidRPr="00B3611C">
        <w:rPr>
          <w:sz w:val="20"/>
          <w:szCs w:val="20"/>
        </w:rPr>
        <w:t>Keri Miller</w:t>
      </w:r>
      <w:r w:rsidR="00E7355A">
        <w:rPr>
          <w:sz w:val="20"/>
          <w:szCs w:val="20"/>
        </w:rPr>
        <w:t>, Jeremy Laws</w:t>
      </w:r>
    </w:p>
    <w:p w14:paraId="266564E8" w14:textId="1A3CAA9E" w:rsidR="00A533AA" w:rsidRPr="00A533AA" w:rsidRDefault="00A533AA" w:rsidP="007B3D09">
      <w:pPr>
        <w:pStyle w:val="ListParagraph"/>
        <w:numPr>
          <w:ilvl w:val="1"/>
          <w:numId w:val="9"/>
        </w:numPr>
        <w:spacing w:after="0" w:line="240" w:lineRule="auto"/>
        <w:ind w:left="630" w:right="-360"/>
        <w:rPr>
          <w:b/>
          <w:sz w:val="20"/>
          <w:szCs w:val="20"/>
        </w:rPr>
      </w:pPr>
      <w:r>
        <w:rPr>
          <w:b/>
          <w:sz w:val="20"/>
          <w:szCs w:val="20"/>
        </w:rPr>
        <w:t>Approve minutes from the last</w:t>
      </w:r>
      <w:r w:rsidRPr="00A533AA">
        <w:rPr>
          <w:b/>
          <w:sz w:val="20"/>
          <w:szCs w:val="20"/>
        </w:rPr>
        <w:t xml:space="preserve"> meeting</w:t>
      </w:r>
    </w:p>
    <w:p w14:paraId="03888B9E" w14:textId="6A003E5D" w:rsidR="004A64CC" w:rsidRPr="00A175E3" w:rsidRDefault="004A64CC" w:rsidP="007B3D09">
      <w:pPr>
        <w:pStyle w:val="ListParagraph"/>
        <w:numPr>
          <w:ilvl w:val="1"/>
          <w:numId w:val="9"/>
        </w:numPr>
        <w:spacing w:after="0" w:line="240" w:lineRule="auto"/>
        <w:ind w:left="630" w:right="-360"/>
        <w:rPr>
          <w:sz w:val="20"/>
          <w:szCs w:val="20"/>
        </w:rPr>
      </w:pPr>
      <w:r w:rsidRPr="00A175E3">
        <w:rPr>
          <w:b/>
          <w:sz w:val="20"/>
          <w:szCs w:val="20"/>
        </w:rPr>
        <w:t>Meeting ground rules reminder:</w:t>
      </w:r>
    </w:p>
    <w:p w14:paraId="1C181A24" w14:textId="59E3DD73"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Tell us your name and registry before each comment</w:t>
      </w:r>
    </w:p>
    <w:p w14:paraId="15B37CE4" w14:textId="507023B8"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Silence equals agreement</w:t>
      </w:r>
    </w:p>
    <w:p w14:paraId="497ABBB0" w14:textId="09F8CFAE" w:rsidR="00C7494B" w:rsidRPr="00A175E3" w:rsidRDefault="00C7494B" w:rsidP="00047C45">
      <w:pPr>
        <w:pStyle w:val="ListParagraph"/>
        <w:spacing w:after="0" w:line="240" w:lineRule="auto"/>
        <w:ind w:left="1440" w:right="-274"/>
        <w:rPr>
          <w:iCs/>
          <w:sz w:val="20"/>
          <w:szCs w:val="20"/>
        </w:rPr>
      </w:pPr>
    </w:p>
    <w:p w14:paraId="51E81F28" w14:textId="2C91F359" w:rsidR="0086412A" w:rsidRPr="00A175E3" w:rsidRDefault="0086412A" w:rsidP="0086412A">
      <w:pPr>
        <w:pStyle w:val="ListParagraph"/>
        <w:numPr>
          <w:ilvl w:val="0"/>
          <w:numId w:val="9"/>
        </w:numPr>
        <w:spacing w:after="0" w:line="240" w:lineRule="auto"/>
        <w:ind w:left="90" w:right="-270"/>
        <w:rPr>
          <w:i/>
          <w:sz w:val="20"/>
          <w:szCs w:val="20"/>
        </w:rPr>
      </w:pPr>
      <w:r w:rsidRPr="00A175E3">
        <w:rPr>
          <w:b/>
          <w:bCs/>
          <w:iCs/>
          <w:sz w:val="20"/>
          <w:szCs w:val="20"/>
        </w:rPr>
        <w:t>Ongoing activities – Updates from workgroups</w:t>
      </w:r>
      <w:r w:rsidR="00F743E4">
        <w:rPr>
          <w:b/>
          <w:bCs/>
          <w:iCs/>
          <w:sz w:val="20"/>
          <w:szCs w:val="20"/>
        </w:rPr>
        <w:t xml:space="preserve"> (written updates via email)</w:t>
      </w:r>
      <w:r w:rsidR="002D1C28">
        <w:rPr>
          <w:b/>
          <w:bCs/>
          <w:iCs/>
          <w:sz w:val="20"/>
          <w:szCs w:val="20"/>
        </w:rPr>
        <w:t xml:space="preserve"> </w:t>
      </w:r>
    </w:p>
    <w:p w14:paraId="51002E40" w14:textId="56E79C7B" w:rsidR="0086412A" w:rsidRDefault="0086412A" w:rsidP="0086412A">
      <w:pPr>
        <w:pStyle w:val="ListParagraph"/>
        <w:numPr>
          <w:ilvl w:val="1"/>
          <w:numId w:val="9"/>
        </w:numPr>
        <w:spacing w:after="0" w:line="240" w:lineRule="auto"/>
        <w:ind w:left="630" w:right="-270"/>
        <w:rPr>
          <w:b/>
          <w:sz w:val="20"/>
          <w:szCs w:val="20"/>
        </w:rPr>
      </w:pPr>
      <w:r w:rsidRPr="00A175E3">
        <w:rPr>
          <w:b/>
          <w:sz w:val="20"/>
          <w:szCs w:val="20"/>
        </w:rPr>
        <w:t xml:space="preserve">R&amp;R workgroup </w:t>
      </w:r>
      <w:r>
        <w:rPr>
          <w:b/>
          <w:sz w:val="20"/>
          <w:szCs w:val="20"/>
        </w:rPr>
        <w:t>(K</w:t>
      </w:r>
      <w:r w:rsidR="00103E5B">
        <w:rPr>
          <w:b/>
          <w:sz w:val="20"/>
          <w:szCs w:val="20"/>
        </w:rPr>
        <w:t>e</w:t>
      </w:r>
      <w:r>
        <w:rPr>
          <w:b/>
          <w:sz w:val="20"/>
          <w:szCs w:val="20"/>
        </w:rPr>
        <w:t>ri Miller)</w:t>
      </w:r>
    </w:p>
    <w:p w14:paraId="5A02964E" w14:textId="39415626" w:rsidR="008E4041" w:rsidRDefault="006F7AF9" w:rsidP="008E4041">
      <w:pPr>
        <w:pStyle w:val="ListParagraph"/>
        <w:numPr>
          <w:ilvl w:val="0"/>
          <w:numId w:val="26"/>
        </w:numPr>
        <w:spacing w:after="0" w:line="240" w:lineRule="auto"/>
        <w:ind w:right="-270"/>
        <w:rPr>
          <w:bCs/>
          <w:sz w:val="20"/>
          <w:szCs w:val="20"/>
        </w:rPr>
      </w:pPr>
      <w:r>
        <w:rPr>
          <w:bCs/>
          <w:sz w:val="20"/>
          <w:szCs w:val="20"/>
        </w:rPr>
        <w:t xml:space="preserve">The Retention and Recruitment Committee </w:t>
      </w:r>
      <w:r w:rsidR="006C12A4">
        <w:rPr>
          <w:bCs/>
          <w:sz w:val="20"/>
          <w:szCs w:val="20"/>
        </w:rPr>
        <w:t>has a tentative date of May 23</w:t>
      </w:r>
      <w:r w:rsidR="006C12A4" w:rsidRPr="006C12A4">
        <w:rPr>
          <w:bCs/>
          <w:sz w:val="20"/>
          <w:szCs w:val="20"/>
          <w:vertAlign w:val="superscript"/>
        </w:rPr>
        <w:t>rd</w:t>
      </w:r>
      <w:r w:rsidR="006C12A4">
        <w:rPr>
          <w:bCs/>
          <w:sz w:val="20"/>
          <w:szCs w:val="20"/>
        </w:rPr>
        <w:t xml:space="preserve"> for a </w:t>
      </w:r>
      <w:r w:rsidR="00E7355A">
        <w:rPr>
          <w:bCs/>
          <w:sz w:val="20"/>
          <w:szCs w:val="20"/>
        </w:rPr>
        <w:t xml:space="preserve">NAACCR Talk </w:t>
      </w:r>
      <w:r w:rsidR="006C12A4">
        <w:rPr>
          <w:bCs/>
          <w:sz w:val="20"/>
          <w:szCs w:val="20"/>
        </w:rPr>
        <w:t xml:space="preserve">webinar covering job satisfaction, rewards, benefits, employee and corporate branding, opportunity for growth, commute time, workplace culture, barriers to becoming a CTR and compensation. </w:t>
      </w:r>
    </w:p>
    <w:p w14:paraId="78E0AD2E" w14:textId="68F72608" w:rsidR="008E4041" w:rsidRDefault="008E4041" w:rsidP="008E4041">
      <w:pPr>
        <w:pStyle w:val="ListParagraph"/>
        <w:numPr>
          <w:ilvl w:val="0"/>
          <w:numId w:val="26"/>
        </w:numPr>
        <w:spacing w:after="0" w:line="240" w:lineRule="auto"/>
        <w:ind w:right="-270"/>
        <w:rPr>
          <w:bCs/>
          <w:sz w:val="20"/>
          <w:szCs w:val="20"/>
        </w:rPr>
      </w:pPr>
      <w:r w:rsidRPr="008E4041">
        <w:rPr>
          <w:bCs/>
          <w:sz w:val="20"/>
          <w:szCs w:val="20"/>
        </w:rPr>
        <w:t>Carrie updated the group the salary survey is currently on hold per the Board.</w:t>
      </w:r>
    </w:p>
    <w:p w14:paraId="6C7AE336" w14:textId="77777777" w:rsidR="00DD540C" w:rsidRPr="008E4041" w:rsidRDefault="00DD540C" w:rsidP="008E4041">
      <w:pPr>
        <w:pStyle w:val="ListParagraph"/>
        <w:numPr>
          <w:ilvl w:val="0"/>
          <w:numId w:val="26"/>
        </w:numPr>
        <w:spacing w:after="0" w:line="240" w:lineRule="auto"/>
        <w:ind w:right="-270"/>
        <w:rPr>
          <w:bCs/>
          <w:sz w:val="20"/>
          <w:szCs w:val="20"/>
        </w:rPr>
      </w:pPr>
    </w:p>
    <w:p w14:paraId="48CFC217" w14:textId="304D0328" w:rsidR="006C12A4" w:rsidRDefault="006C12A4" w:rsidP="00DD540C">
      <w:pPr>
        <w:pStyle w:val="ListParagraph"/>
        <w:spacing w:after="0" w:line="240" w:lineRule="auto"/>
        <w:ind w:left="1350" w:right="-270"/>
        <w:rPr>
          <w:bCs/>
          <w:sz w:val="20"/>
          <w:szCs w:val="20"/>
        </w:rPr>
      </w:pPr>
      <w:bookmarkStart w:id="0" w:name="_Hlk96415672"/>
      <w:r>
        <w:rPr>
          <w:b/>
          <w:sz w:val="20"/>
          <w:szCs w:val="20"/>
          <w:u w:val="single"/>
        </w:rPr>
        <w:t>ACTION</w:t>
      </w:r>
      <w:r>
        <w:rPr>
          <w:bCs/>
          <w:sz w:val="20"/>
          <w:szCs w:val="20"/>
        </w:rPr>
        <w:t xml:space="preserve"> Angela Martin will </w:t>
      </w:r>
      <w:r w:rsidR="008E4041">
        <w:rPr>
          <w:bCs/>
          <w:sz w:val="20"/>
          <w:szCs w:val="20"/>
        </w:rPr>
        <w:t>discuss the proposed topic with Stephanie to see if it would interest the participants of the NAACCR Coffee Talks.</w:t>
      </w:r>
    </w:p>
    <w:bookmarkEnd w:id="0"/>
    <w:p w14:paraId="3C2D7A40" w14:textId="1ADD3BB0" w:rsidR="008E4041" w:rsidRDefault="008E4041" w:rsidP="00DD540C">
      <w:pPr>
        <w:pStyle w:val="ListParagraph"/>
        <w:spacing w:after="0" w:line="240" w:lineRule="auto"/>
        <w:ind w:left="1350" w:right="-270"/>
        <w:rPr>
          <w:bCs/>
          <w:sz w:val="20"/>
          <w:szCs w:val="20"/>
        </w:rPr>
      </w:pPr>
      <w:r>
        <w:rPr>
          <w:b/>
          <w:sz w:val="20"/>
          <w:szCs w:val="20"/>
          <w:u w:val="single"/>
        </w:rPr>
        <w:t>ACTION</w:t>
      </w:r>
      <w:r>
        <w:rPr>
          <w:bCs/>
          <w:sz w:val="20"/>
          <w:szCs w:val="20"/>
        </w:rPr>
        <w:t xml:space="preserve"> Monique will check with the Board on the status of the salary survey.</w:t>
      </w:r>
    </w:p>
    <w:p w14:paraId="08CAA1FA" w14:textId="77777777" w:rsidR="0086412A" w:rsidRPr="008E4041" w:rsidRDefault="0086412A" w:rsidP="008E4041">
      <w:pPr>
        <w:spacing w:after="0" w:line="240" w:lineRule="auto"/>
        <w:ind w:right="-270"/>
        <w:rPr>
          <w:b/>
          <w:sz w:val="20"/>
          <w:szCs w:val="20"/>
        </w:rPr>
      </w:pPr>
    </w:p>
    <w:p w14:paraId="374F1EA1" w14:textId="77777777" w:rsidR="000F1920" w:rsidRPr="00A533AA" w:rsidRDefault="000F1920" w:rsidP="000F1920">
      <w:pPr>
        <w:pStyle w:val="ListParagraph"/>
        <w:numPr>
          <w:ilvl w:val="0"/>
          <w:numId w:val="9"/>
        </w:numPr>
        <w:spacing w:after="0" w:line="240" w:lineRule="auto"/>
        <w:ind w:left="90" w:right="-270"/>
        <w:rPr>
          <w:sz w:val="20"/>
          <w:szCs w:val="20"/>
        </w:rPr>
      </w:pPr>
      <w:r>
        <w:rPr>
          <w:b/>
          <w:sz w:val="20"/>
          <w:szCs w:val="20"/>
        </w:rPr>
        <w:t>New activities/Discussions</w:t>
      </w:r>
      <w:bookmarkStart w:id="1" w:name="_GoBack"/>
      <w:bookmarkEnd w:id="1"/>
    </w:p>
    <w:p w14:paraId="7156C7C0" w14:textId="0E6D02DB" w:rsidR="000F1920" w:rsidRDefault="00F743E4" w:rsidP="000F1920">
      <w:pPr>
        <w:pStyle w:val="ListParagraph"/>
        <w:numPr>
          <w:ilvl w:val="1"/>
          <w:numId w:val="9"/>
        </w:numPr>
        <w:spacing w:after="0" w:line="240" w:lineRule="auto"/>
        <w:ind w:left="630" w:right="-270"/>
        <w:rPr>
          <w:b/>
          <w:sz w:val="20"/>
          <w:szCs w:val="20"/>
        </w:rPr>
      </w:pPr>
      <w:r>
        <w:rPr>
          <w:b/>
          <w:sz w:val="20"/>
          <w:szCs w:val="20"/>
        </w:rPr>
        <w:t>Mentorship Program (Monique Hernandez)</w:t>
      </w:r>
    </w:p>
    <w:p w14:paraId="0713493A" w14:textId="5D3D7CD0" w:rsidR="0015176F" w:rsidRDefault="0015176F" w:rsidP="0015176F">
      <w:pPr>
        <w:pStyle w:val="ListParagraph"/>
        <w:numPr>
          <w:ilvl w:val="2"/>
          <w:numId w:val="9"/>
        </w:numPr>
        <w:spacing w:after="0" w:line="240" w:lineRule="auto"/>
        <w:ind w:right="-270"/>
        <w:rPr>
          <w:b/>
          <w:sz w:val="20"/>
          <w:szCs w:val="20"/>
        </w:rPr>
      </w:pPr>
      <w:r>
        <w:rPr>
          <w:b/>
          <w:sz w:val="20"/>
          <w:szCs w:val="20"/>
        </w:rPr>
        <w:t>Update from RDU meeting</w:t>
      </w:r>
    </w:p>
    <w:p w14:paraId="1AEA0CC2" w14:textId="2DC8B68F" w:rsidR="008E4041" w:rsidRDefault="008E4041" w:rsidP="008E4041">
      <w:pPr>
        <w:pStyle w:val="ListParagraph"/>
        <w:spacing w:after="0" w:line="240" w:lineRule="auto"/>
        <w:ind w:left="2160" w:right="-270"/>
        <w:rPr>
          <w:bCs/>
          <w:sz w:val="20"/>
          <w:szCs w:val="20"/>
        </w:rPr>
      </w:pPr>
      <w:r>
        <w:rPr>
          <w:bCs/>
          <w:sz w:val="20"/>
          <w:szCs w:val="20"/>
        </w:rPr>
        <w:t xml:space="preserve">Andrea, Monique, Carrie and Angela Meisner shared the mentorship program idea with the RDU committee. RDU and Professional Development have similar SMPs regarding mentorship. </w:t>
      </w:r>
      <w:r w:rsidR="007C5BDF">
        <w:rPr>
          <w:bCs/>
          <w:sz w:val="20"/>
          <w:szCs w:val="20"/>
        </w:rPr>
        <w:t xml:space="preserve">RDU said they have a specific area of focus in mentorship specific to research and data use. They are happy to collaborate with efforts we may </w:t>
      </w:r>
      <w:r w:rsidR="00174A1B">
        <w:rPr>
          <w:bCs/>
          <w:sz w:val="20"/>
          <w:szCs w:val="20"/>
        </w:rPr>
        <w:t>pursue but</w:t>
      </w:r>
      <w:r w:rsidR="007C5BDF">
        <w:rPr>
          <w:bCs/>
          <w:sz w:val="20"/>
          <w:szCs w:val="20"/>
        </w:rPr>
        <w:t xml:space="preserve"> would not take the lead. </w:t>
      </w:r>
      <w:r w:rsidR="00174A1B">
        <w:rPr>
          <w:bCs/>
          <w:sz w:val="20"/>
          <w:szCs w:val="20"/>
        </w:rPr>
        <w:t>Angela Meisner will look at those involved with the MAP program that may be able to chair or participate in this effort. Monique offered to co-lead the group.</w:t>
      </w:r>
    </w:p>
    <w:p w14:paraId="08104FB0" w14:textId="77777777" w:rsidR="00DD540C" w:rsidRDefault="00DD540C" w:rsidP="008E4041">
      <w:pPr>
        <w:pStyle w:val="ListParagraph"/>
        <w:spacing w:after="0" w:line="240" w:lineRule="auto"/>
        <w:ind w:left="2160" w:right="-270"/>
        <w:rPr>
          <w:bCs/>
          <w:sz w:val="20"/>
          <w:szCs w:val="20"/>
        </w:rPr>
      </w:pPr>
    </w:p>
    <w:p w14:paraId="07BFD5E3" w14:textId="6E5BCCDB" w:rsidR="00B3611C" w:rsidRDefault="00174A1B" w:rsidP="008E4041">
      <w:pPr>
        <w:pStyle w:val="ListParagraph"/>
        <w:spacing w:after="0" w:line="240" w:lineRule="auto"/>
        <w:ind w:left="2160" w:right="-270"/>
        <w:rPr>
          <w:b/>
          <w:sz w:val="20"/>
          <w:szCs w:val="20"/>
          <w:u w:val="single"/>
        </w:rPr>
      </w:pPr>
      <w:r>
        <w:rPr>
          <w:b/>
          <w:sz w:val="20"/>
          <w:szCs w:val="20"/>
          <w:u w:val="single"/>
        </w:rPr>
        <w:t>ACTION</w:t>
      </w:r>
      <w:r>
        <w:rPr>
          <w:bCs/>
          <w:sz w:val="20"/>
          <w:szCs w:val="20"/>
        </w:rPr>
        <w:t xml:space="preserve"> Andrea will flush out the key takeaways from their meeting with RDU</w:t>
      </w:r>
      <w:r w:rsidR="00B3611C">
        <w:rPr>
          <w:bCs/>
          <w:sz w:val="20"/>
          <w:szCs w:val="20"/>
        </w:rPr>
        <w:t xml:space="preserve"> to serve as a starting point in developing the new Mentorship WG. </w:t>
      </w:r>
    </w:p>
    <w:p w14:paraId="657D1F3C" w14:textId="12161EE1" w:rsidR="00B3611C" w:rsidRPr="00174A1B" w:rsidRDefault="00B3611C" w:rsidP="00B3611C">
      <w:pPr>
        <w:pStyle w:val="ListParagraph"/>
        <w:spacing w:after="0" w:line="240" w:lineRule="auto"/>
        <w:ind w:left="2160" w:right="-270"/>
        <w:rPr>
          <w:bCs/>
          <w:sz w:val="20"/>
          <w:szCs w:val="20"/>
        </w:rPr>
      </w:pPr>
      <w:r>
        <w:rPr>
          <w:b/>
          <w:sz w:val="20"/>
          <w:szCs w:val="20"/>
          <w:u w:val="single"/>
        </w:rPr>
        <w:t>ACTION</w:t>
      </w:r>
      <w:r>
        <w:rPr>
          <w:bCs/>
          <w:sz w:val="20"/>
          <w:szCs w:val="20"/>
        </w:rPr>
        <w:t xml:space="preserve"> Monique will begin working on a charter for the Mentorship WG when she receives the key takeaway document from Andrea. </w:t>
      </w:r>
    </w:p>
    <w:p w14:paraId="48259C15" w14:textId="242A59B2" w:rsidR="00174A1B" w:rsidRDefault="00174A1B" w:rsidP="008E4041">
      <w:pPr>
        <w:pStyle w:val="ListParagraph"/>
        <w:spacing w:after="0" w:line="240" w:lineRule="auto"/>
        <w:ind w:left="2160" w:right="-270"/>
        <w:rPr>
          <w:bCs/>
          <w:sz w:val="20"/>
          <w:szCs w:val="20"/>
        </w:rPr>
      </w:pPr>
      <w:r>
        <w:rPr>
          <w:b/>
          <w:sz w:val="20"/>
          <w:szCs w:val="20"/>
          <w:u w:val="single"/>
        </w:rPr>
        <w:t>ACTION</w:t>
      </w:r>
      <w:r>
        <w:rPr>
          <w:bCs/>
          <w:sz w:val="20"/>
          <w:szCs w:val="20"/>
        </w:rPr>
        <w:t xml:space="preserve"> Monique will draft a blurb for the Communications committee to advertise the development of a Mentorship WG and need for participants. </w:t>
      </w:r>
    </w:p>
    <w:p w14:paraId="27AEF353" w14:textId="74CDCE34" w:rsidR="00174A1B" w:rsidRDefault="00174A1B" w:rsidP="007479EE">
      <w:pPr>
        <w:pStyle w:val="ListParagraph"/>
        <w:spacing w:after="0" w:line="240" w:lineRule="auto"/>
        <w:ind w:left="2160" w:right="-270"/>
        <w:rPr>
          <w:bCs/>
          <w:sz w:val="20"/>
          <w:szCs w:val="20"/>
        </w:rPr>
      </w:pPr>
      <w:r>
        <w:rPr>
          <w:b/>
          <w:sz w:val="20"/>
          <w:szCs w:val="20"/>
          <w:u w:val="single"/>
        </w:rPr>
        <w:t>ACTION</w:t>
      </w:r>
      <w:r>
        <w:rPr>
          <w:bCs/>
          <w:sz w:val="20"/>
          <w:szCs w:val="20"/>
        </w:rPr>
        <w:t xml:space="preserve"> Monique will contact the chairs of the RDU and request they inform their members of the need for participants to be involved in the Mentorship WG.</w:t>
      </w:r>
    </w:p>
    <w:p w14:paraId="166C94BC" w14:textId="77777777" w:rsidR="00DD540C" w:rsidRPr="007479EE" w:rsidRDefault="00DD540C" w:rsidP="007479EE">
      <w:pPr>
        <w:pStyle w:val="ListParagraph"/>
        <w:spacing w:after="0" w:line="240" w:lineRule="auto"/>
        <w:ind w:left="2160" w:right="-270"/>
        <w:rPr>
          <w:bCs/>
          <w:sz w:val="20"/>
          <w:szCs w:val="20"/>
        </w:rPr>
      </w:pPr>
    </w:p>
    <w:p w14:paraId="6A7905DC" w14:textId="52CEDA47" w:rsidR="0015176F" w:rsidRDefault="0015176F" w:rsidP="0015176F">
      <w:pPr>
        <w:pStyle w:val="ListParagraph"/>
        <w:numPr>
          <w:ilvl w:val="2"/>
          <w:numId w:val="9"/>
        </w:numPr>
        <w:spacing w:after="0" w:line="240" w:lineRule="auto"/>
        <w:ind w:right="-270"/>
        <w:rPr>
          <w:b/>
          <w:sz w:val="20"/>
          <w:szCs w:val="20"/>
        </w:rPr>
      </w:pPr>
      <w:r>
        <w:rPr>
          <w:b/>
          <w:sz w:val="20"/>
          <w:szCs w:val="20"/>
        </w:rPr>
        <w:t>Discuss conference activities for the Mentorship Program</w:t>
      </w:r>
    </w:p>
    <w:p w14:paraId="6498C536" w14:textId="5E929CE1" w:rsidR="00B3611C" w:rsidRDefault="00B3611C" w:rsidP="00B3611C">
      <w:pPr>
        <w:pStyle w:val="ListParagraph"/>
        <w:spacing w:after="0" w:line="240" w:lineRule="auto"/>
        <w:ind w:left="2160" w:right="-270"/>
        <w:rPr>
          <w:bCs/>
          <w:sz w:val="20"/>
          <w:szCs w:val="20"/>
        </w:rPr>
      </w:pPr>
      <w:r>
        <w:rPr>
          <w:bCs/>
          <w:sz w:val="20"/>
          <w:szCs w:val="20"/>
        </w:rPr>
        <w:t xml:space="preserve">Would like to plan an activity around mentorship for the NAACCR Annual Conference. This could also serve as a recruitment tool for members of the new work group. </w:t>
      </w:r>
      <w:r w:rsidR="009F7D99">
        <w:rPr>
          <w:bCs/>
          <w:sz w:val="20"/>
          <w:szCs w:val="20"/>
        </w:rPr>
        <w:t xml:space="preserve">Mignon felt something during the conference but longer than a 15-minute break. Gather questions during meet or before, then break off according to subject matter interests, what do they have questions about. </w:t>
      </w:r>
      <w:r w:rsidR="007479EE">
        <w:rPr>
          <w:bCs/>
          <w:sz w:val="20"/>
          <w:szCs w:val="20"/>
        </w:rPr>
        <w:t xml:space="preserve">Connect people with similar registries, i.e., size, funding, etc. Angela Martin suggested using the time the steering committee would meet. This can be during the conference to avoid additional hotel stay. If the conference is virtual will there be available time.  </w:t>
      </w:r>
    </w:p>
    <w:p w14:paraId="39994080" w14:textId="77777777" w:rsidR="00DD540C" w:rsidRDefault="00DD540C" w:rsidP="00B3611C">
      <w:pPr>
        <w:pStyle w:val="ListParagraph"/>
        <w:spacing w:after="0" w:line="240" w:lineRule="auto"/>
        <w:ind w:left="2160" w:right="-270"/>
        <w:rPr>
          <w:bCs/>
          <w:sz w:val="20"/>
          <w:szCs w:val="20"/>
        </w:rPr>
      </w:pPr>
    </w:p>
    <w:p w14:paraId="7A37A3F5" w14:textId="3537821C" w:rsidR="007479EE" w:rsidRDefault="007479EE" w:rsidP="007479EE">
      <w:pPr>
        <w:pStyle w:val="ListParagraph"/>
        <w:spacing w:after="0" w:line="240" w:lineRule="auto"/>
        <w:ind w:left="2160" w:right="-270"/>
        <w:rPr>
          <w:bCs/>
          <w:sz w:val="20"/>
          <w:szCs w:val="20"/>
        </w:rPr>
      </w:pPr>
      <w:r>
        <w:rPr>
          <w:b/>
          <w:sz w:val="20"/>
          <w:szCs w:val="20"/>
          <w:u w:val="single"/>
        </w:rPr>
        <w:t>ACTION</w:t>
      </w:r>
      <w:r w:rsidR="00DD540C">
        <w:rPr>
          <w:bCs/>
          <w:sz w:val="20"/>
          <w:szCs w:val="20"/>
        </w:rPr>
        <w:t xml:space="preserve"> Angela Martin will send an email to Charlie regarding what steps to take in setting up a meeting at the NAACCR Annual Conference. Possibly a virtual bulletin board for questions. </w:t>
      </w:r>
    </w:p>
    <w:p w14:paraId="68E3C5A5" w14:textId="77777777" w:rsidR="00DD540C" w:rsidRDefault="00DD540C" w:rsidP="007479EE">
      <w:pPr>
        <w:pStyle w:val="ListParagraph"/>
        <w:spacing w:after="0" w:line="240" w:lineRule="auto"/>
        <w:ind w:left="2160" w:right="-270"/>
        <w:rPr>
          <w:b/>
          <w:sz w:val="20"/>
          <w:szCs w:val="20"/>
          <w:u w:val="single"/>
        </w:rPr>
      </w:pPr>
    </w:p>
    <w:p w14:paraId="58413BA9" w14:textId="77777777" w:rsidR="001C6BCD" w:rsidRPr="001C6BCD" w:rsidRDefault="001C6BCD" w:rsidP="001C6BCD">
      <w:pPr>
        <w:pStyle w:val="ListParagraph"/>
        <w:spacing w:after="0" w:line="240" w:lineRule="auto"/>
        <w:ind w:left="630" w:right="-270"/>
        <w:rPr>
          <w:sz w:val="20"/>
          <w:szCs w:val="20"/>
        </w:rPr>
      </w:pPr>
    </w:p>
    <w:p w14:paraId="2CD32197" w14:textId="77777777" w:rsidR="009E6DBB" w:rsidRPr="00A175E3" w:rsidRDefault="009E6DBB" w:rsidP="009E6DBB">
      <w:pPr>
        <w:pStyle w:val="ListParagraph"/>
        <w:spacing w:after="0" w:line="240" w:lineRule="auto"/>
        <w:ind w:left="-270" w:right="-270"/>
        <w:rPr>
          <w:b/>
          <w:sz w:val="20"/>
          <w:szCs w:val="20"/>
        </w:rPr>
      </w:pPr>
    </w:p>
    <w:sectPr w:rsidR="009E6DBB" w:rsidRPr="00A175E3" w:rsidSect="00790A2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7DA7" w14:textId="77777777" w:rsidR="003E6AFB" w:rsidRDefault="003E6AFB" w:rsidP="004B0957">
      <w:pPr>
        <w:spacing w:after="0" w:line="240" w:lineRule="auto"/>
      </w:pPr>
      <w:r>
        <w:separator/>
      </w:r>
    </w:p>
  </w:endnote>
  <w:endnote w:type="continuationSeparator" w:id="0">
    <w:p w14:paraId="1CFA5FED" w14:textId="77777777" w:rsidR="003E6AFB" w:rsidRDefault="003E6AFB"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0D9E668C" w:rsidR="004B0957" w:rsidRPr="00A175E3" w:rsidRDefault="0015176F" w:rsidP="00A175E3">
    <w:pPr>
      <w:spacing w:after="0" w:line="240" w:lineRule="auto"/>
      <w:ind w:left="90" w:right="-270"/>
      <w:rPr>
        <w:bCs/>
        <w:sz w:val="16"/>
        <w:szCs w:val="16"/>
      </w:rPr>
    </w:pPr>
    <w:r>
      <w:rPr>
        <w:bCs/>
        <w:sz w:val="16"/>
        <w:szCs w:val="16"/>
      </w:rPr>
      <w:t>January 27,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5925" w14:textId="77777777" w:rsidR="003E6AFB" w:rsidRDefault="003E6AFB" w:rsidP="004B0957">
      <w:pPr>
        <w:spacing w:after="0" w:line="240" w:lineRule="auto"/>
      </w:pPr>
      <w:r>
        <w:separator/>
      </w:r>
    </w:p>
  </w:footnote>
  <w:footnote w:type="continuationSeparator" w:id="0">
    <w:p w14:paraId="0753B7D9" w14:textId="77777777" w:rsidR="003E6AFB" w:rsidRDefault="003E6AFB"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25982"/>
    <w:multiLevelType w:val="hybridMultilevel"/>
    <w:tmpl w:val="AC42D994"/>
    <w:lvl w:ilvl="0" w:tplc="2E480CA0">
      <w:start w:val="1"/>
      <w:numFmt w:val="decimal"/>
      <w:lvlText w:val="%1."/>
      <w:lvlJc w:val="left"/>
      <w:pPr>
        <w:ind w:left="360" w:hanging="360"/>
      </w:pPr>
      <w:rPr>
        <w:rFonts w:hint="default"/>
        <w:b/>
        <w:i w:val="0"/>
      </w:rPr>
    </w:lvl>
    <w:lvl w:ilvl="1" w:tplc="DE7CCA80">
      <w:start w:val="1"/>
      <w:numFmt w:val="lowerLetter"/>
      <w:lvlText w:val="%2."/>
      <w:lvlJc w:val="left"/>
      <w:pPr>
        <w:ind w:left="1440" w:hanging="360"/>
      </w:pPr>
      <w:rPr>
        <w:rFonts w:ascii="Arial" w:hAnsi="Arial"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DE7CCA80">
      <w:start w:val="1"/>
      <w:numFmt w:val="lowerLetter"/>
      <w:lvlText w:val="%4."/>
      <w:lvlJc w:val="left"/>
      <w:pPr>
        <w:ind w:left="2880" w:hanging="360"/>
      </w:pPr>
      <w:rPr>
        <w:rFonts w:ascii="Arial" w:hAnsi="Arial" w:hint="default"/>
        <w:b/>
        <w:i w:val="0"/>
        <w:color w:val="auto"/>
        <w:sz w:val="20"/>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1"/>
  </w:num>
  <w:num w:numId="3">
    <w:abstractNumId w:val="19"/>
  </w:num>
  <w:num w:numId="4">
    <w:abstractNumId w:val="18"/>
  </w:num>
  <w:num w:numId="5">
    <w:abstractNumId w:val="24"/>
  </w:num>
  <w:num w:numId="6">
    <w:abstractNumId w:val="13"/>
  </w:num>
  <w:num w:numId="7">
    <w:abstractNumId w:val="2"/>
  </w:num>
  <w:num w:numId="8">
    <w:abstractNumId w:val="7"/>
  </w:num>
  <w:num w:numId="9">
    <w:abstractNumId w:val="22"/>
  </w:num>
  <w:num w:numId="10">
    <w:abstractNumId w:val="10"/>
  </w:num>
  <w:num w:numId="11">
    <w:abstractNumId w:val="6"/>
  </w:num>
  <w:num w:numId="12">
    <w:abstractNumId w:val="25"/>
  </w:num>
  <w:num w:numId="13">
    <w:abstractNumId w:val="5"/>
  </w:num>
  <w:num w:numId="14">
    <w:abstractNumId w:val="16"/>
  </w:num>
  <w:num w:numId="15">
    <w:abstractNumId w:val="9"/>
  </w:num>
  <w:num w:numId="16">
    <w:abstractNumId w:val="20"/>
  </w:num>
  <w:num w:numId="17">
    <w:abstractNumId w:val="3"/>
  </w:num>
  <w:num w:numId="18">
    <w:abstractNumId w:val="17"/>
  </w:num>
  <w:num w:numId="19">
    <w:abstractNumId w:val="4"/>
  </w:num>
  <w:num w:numId="20">
    <w:abstractNumId w:val="11"/>
  </w:num>
  <w:num w:numId="21">
    <w:abstractNumId w:val="15"/>
  </w:num>
  <w:num w:numId="22">
    <w:abstractNumId w:val="14"/>
  </w:num>
  <w:num w:numId="23">
    <w:abstractNumId w:val="12"/>
  </w:num>
  <w:num w:numId="24">
    <w:abstractNumId w:val="8"/>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13DC4"/>
    <w:rsid w:val="00023DC5"/>
    <w:rsid w:val="00026863"/>
    <w:rsid w:val="00026DB5"/>
    <w:rsid w:val="000458CB"/>
    <w:rsid w:val="00046CE4"/>
    <w:rsid w:val="00047B3C"/>
    <w:rsid w:val="00047C45"/>
    <w:rsid w:val="0006734B"/>
    <w:rsid w:val="00076BEF"/>
    <w:rsid w:val="00090342"/>
    <w:rsid w:val="000A0649"/>
    <w:rsid w:val="000A630A"/>
    <w:rsid w:val="000A757F"/>
    <w:rsid w:val="000B28D9"/>
    <w:rsid w:val="000C6726"/>
    <w:rsid w:val="000D538D"/>
    <w:rsid w:val="000D7C1E"/>
    <w:rsid w:val="000E40EE"/>
    <w:rsid w:val="000F1920"/>
    <w:rsid w:val="000F3AFF"/>
    <w:rsid w:val="000F3DE8"/>
    <w:rsid w:val="00103E5B"/>
    <w:rsid w:val="00113FBA"/>
    <w:rsid w:val="0012302A"/>
    <w:rsid w:val="00145A69"/>
    <w:rsid w:val="00145B82"/>
    <w:rsid w:val="00145F9E"/>
    <w:rsid w:val="00146116"/>
    <w:rsid w:val="0015176F"/>
    <w:rsid w:val="00152310"/>
    <w:rsid w:val="0015415A"/>
    <w:rsid w:val="00171903"/>
    <w:rsid w:val="00174A1B"/>
    <w:rsid w:val="001767BD"/>
    <w:rsid w:val="00187EC2"/>
    <w:rsid w:val="001A2DAF"/>
    <w:rsid w:val="001A60A8"/>
    <w:rsid w:val="001B6C39"/>
    <w:rsid w:val="001C6BCD"/>
    <w:rsid w:val="002000DB"/>
    <w:rsid w:val="002075CD"/>
    <w:rsid w:val="00217924"/>
    <w:rsid w:val="002450D0"/>
    <w:rsid w:val="00247C25"/>
    <w:rsid w:val="00262437"/>
    <w:rsid w:val="00272653"/>
    <w:rsid w:val="00273F2E"/>
    <w:rsid w:val="0027600B"/>
    <w:rsid w:val="00276742"/>
    <w:rsid w:val="00282E14"/>
    <w:rsid w:val="0028372D"/>
    <w:rsid w:val="00295339"/>
    <w:rsid w:val="002A3922"/>
    <w:rsid w:val="002A6E10"/>
    <w:rsid w:val="002B75C6"/>
    <w:rsid w:val="002C3411"/>
    <w:rsid w:val="002D0D7F"/>
    <w:rsid w:val="002D1C28"/>
    <w:rsid w:val="002D4D58"/>
    <w:rsid w:val="002E5347"/>
    <w:rsid w:val="00304A64"/>
    <w:rsid w:val="00323BA2"/>
    <w:rsid w:val="00331E68"/>
    <w:rsid w:val="00335BA5"/>
    <w:rsid w:val="00335D47"/>
    <w:rsid w:val="00345024"/>
    <w:rsid w:val="0035063D"/>
    <w:rsid w:val="00367916"/>
    <w:rsid w:val="003801DF"/>
    <w:rsid w:val="00387928"/>
    <w:rsid w:val="003971C7"/>
    <w:rsid w:val="003A325B"/>
    <w:rsid w:val="003B4E7F"/>
    <w:rsid w:val="003C4FBA"/>
    <w:rsid w:val="003E4495"/>
    <w:rsid w:val="003E6AFB"/>
    <w:rsid w:val="003F0D8B"/>
    <w:rsid w:val="003F6AB5"/>
    <w:rsid w:val="00412C5E"/>
    <w:rsid w:val="00427C74"/>
    <w:rsid w:val="00432958"/>
    <w:rsid w:val="00472BF7"/>
    <w:rsid w:val="004824F7"/>
    <w:rsid w:val="004918EB"/>
    <w:rsid w:val="00496512"/>
    <w:rsid w:val="004A64CC"/>
    <w:rsid w:val="004B0957"/>
    <w:rsid w:val="004B4650"/>
    <w:rsid w:val="004C1099"/>
    <w:rsid w:val="004C414F"/>
    <w:rsid w:val="004D7E45"/>
    <w:rsid w:val="004E0A61"/>
    <w:rsid w:val="004E365C"/>
    <w:rsid w:val="004F7959"/>
    <w:rsid w:val="00506575"/>
    <w:rsid w:val="005176E0"/>
    <w:rsid w:val="005220AB"/>
    <w:rsid w:val="005420B7"/>
    <w:rsid w:val="00543DC3"/>
    <w:rsid w:val="00583EEF"/>
    <w:rsid w:val="00591C52"/>
    <w:rsid w:val="005A20DF"/>
    <w:rsid w:val="005C45BB"/>
    <w:rsid w:val="005E017D"/>
    <w:rsid w:val="006017E2"/>
    <w:rsid w:val="00606CB6"/>
    <w:rsid w:val="006202A8"/>
    <w:rsid w:val="00623A56"/>
    <w:rsid w:val="00632A79"/>
    <w:rsid w:val="00644B5C"/>
    <w:rsid w:val="006561D2"/>
    <w:rsid w:val="0067763B"/>
    <w:rsid w:val="00680F99"/>
    <w:rsid w:val="00685537"/>
    <w:rsid w:val="00691613"/>
    <w:rsid w:val="0069444C"/>
    <w:rsid w:val="006966A0"/>
    <w:rsid w:val="006C12A4"/>
    <w:rsid w:val="006C62F4"/>
    <w:rsid w:val="006D7F6E"/>
    <w:rsid w:val="006E3C74"/>
    <w:rsid w:val="006F05A0"/>
    <w:rsid w:val="006F0D9B"/>
    <w:rsid w:val="006F7AF9"/>
    <w:rsid w:val="00724934"/>
    <w:rsid w:val="00726F34"/>
    <w:rsid w:val="0074135C"/>
    <w:rsid w:val="007439AD"/>
    <w:rsid w:val="007479EE"/>
    <w:rsid w:val="0075084C"/>
    <w:rsid w:val="007517E4"/>
    <w:rsid w:val="007539C7"/>
    <w:rsid w:val="00760E23"/>
    <w:rsid w:val="007757D0"/>
    <w:rsid w:val="00776737"/>
    <w:rsid w:val="0077684D"/>
    <w:rsid w:val="0078370D"/>
    <w:rsid w:val="0078406C"/>
    <w:rsid w:val="00785BCF"/>
    <w:rsid w:val="00790A26"/>
    <w:rsid w:val="007925F3"/>
    <w:rsid w:val="00793A1C"/>
    <w:rsid w:val="007A125B"/>
    <w:rsid w:val="007B242D"/>
    <w:rsid w:val="007B3D09"/>
    <w:rsid w:val="007C5BDF"/>
    <w:rsid w:val="007D5A51"/>
    <w:rsid w:val="00804C4F"/>
    <w:rsid w:val="00820266"/>
    <w:rsid w:val="00842714"/>
    <w:rsid w:val="00847095"/>
    <w:rsid w:val="00862B8B"/>
    <w:rsid w:val="0086412A"/>
    <w:rsid w:val="008659A4"/>
    <w:rsid w:val="00876FAB"/>
    <w:rsid w:val="008838B8"/>
    <w:rsid w:val="008934DB"/>
    <w:rsid w:val="008959E4"/>
    <w:rsid w:val="008A6E82"/>
    <w:rsid w:val="008B1B38"/>
    <w:rsid w:val="008B4DDF"/>
    <w:rsid w:val="008D0529"/>
    <w:rsid w:val="008D2D53"/>
    <w:rsid w:val="008E4041"/>
    <w:rsid w:val="008F386C"/>
    <w:rsid w:val="00912244"/>
    <w:rsid w:val="00913769"/>
    <w:rsid w:val="00922608"/>
    <w:rsid w:val="00925610"/>
    <w:rsid w:val="00956223"/>
    <w:rsid w:val="00972CF2"/>
    <w:rsid w:val="0097489C"/>
    <w:rsid w:val="009A3206"/>
    <w:rsid w:val="009A33A4"/>
    <w:rsid w:val="009C155D"/>
    <w:rsid w:val="009D521F"/>
    <w:rsid w:val="009E2EBB"/>
    <w:rsid w:val="009E6DBB"/>
    <w:rsid w:val="009F2499"/>
    <w:rsid w:val="009F7D99"/>
    <w:rsid w:val="00A0420C"/>
    <w:rsid w:val="00A068B8"/>
    <w:rsid w:val="00A1575F"/>
    <w:rsid w:val="00A175E3"/>
    <w:rsid w:val="00A178B1"/>
    <w:rsid w:val="00A200B9"/>
    <w:rsid w:val="00A2132A"/>
    <w:rsid w:val="00A30BF5"/>
    <w:rsid w:val="00A5057F"/>
    <w:rsid w:val="00A533AA"/>
    <w:rsid w:val="00A53471"/>
    <w:rsid w:val="00A773AF"/>
    <w:rsid w:val="00A91599"/>
    <w:rsid w:val="00A9523E"/>
    <w:rsid w:val="00AA2C17"/>
    <w:rsid w:val="00AB41B2"/>
    <w:rsid w:val="00AC2C47"/>
    <w:rsid w:val="00AE74F1"/>
    <w:rsid w:val="00AF0F4C"/>
    <w:rsid w:val="00B0043B"/>
    <w:rsid w:val="00B15F1F"/>
    <w:rsid w:val="00B25A6E"/>
    <w:rsid w:val="00B3611C"/>
    <w:rsid w:val="00B4521C"/>
    <w:rsid w:val="00B4544A"/>
    <w:rsid w:val="00B462AB"/>
    <w:rsid w:val="00B524D3"/>
    <w:rsid w:val="00B5782B"/>
    <w:rsid w:val="00B6094F"/>
    <w:rsid w:val="00B67200"/>
    <w:rsid w:val="00B7629A"/>
    <w:rsid w:val="00B81B01"/>
    <w:rsid w:val="00B904ED"/>
    <w:rsid w:val="00BD3890"/>
    <w:rsid w:val="00BD52E6"/>
    <w:rsid w:val="00BD6B36"/>
    <w:rsid w:val="00C03C7F"/>
    <w:rsid w:val="00C2019A"/>
    <w:rsid w:val="00C23D6F"/>
    <w:rsid w:val="00C43C0E"/>
    <w:rsid w:val="00C475D8"/>
    <w:rsid w:val="00C7494B"/>
    <w:rsid w:val="00C749C0"/>
    <w:rsid w:val="00C771AF"/>
    <w:rsid w:val="00CA35B7"/>
    <w:rsid w:val="00CB6575"/>
    <w:rsid w:val="00CF6B1E"/>
    <w:rsid w:val="00CF7D38"/>
    <w:rsid w:val="00D00C24"/>
    <w:rsid w:val="00D173B8"/>
    <w:rsid w:val="00D17566"/>
    <w:rsid w:val="00D23EC4"/>
    <w:rsid w:val="00D40BEB"/>
    <w:rsid w:val="00D572FE"/>
    <w:rsid w:val="00D64E76"/>
    <w:rsid w:val="00D73CAE"/>
    <w:rsid w:val="00D90FC7"/>
    <w:rsid w:val="00D94571"/>
    <w:rsid w:val="00DA1FF1"/>
    <w:rsid w:val="00DA2F47"/>
    <w:rsid w:val="00DC27EF"/>
    <w:rsid w:val="00DC4274"/>
    <w:rsid w:val="00DD52FA"/>
    <w:rsid w:val="00DD540C"/>
    <w:rsid w:val="00DD7A5E"/>
    <w:rsid w:val="00DE02E6"/>
    <w:rsid w:val="00DE0BE6"/>
    <w:rsid w:val="00DF1964"/>
    <w:rsid w:val="00DF4BCE"/>
    <w:rsid w:val="00DF613E"/>
    <w:rsid w:val="00E07877"/>
    <w:rsid w:val="00E15873"/>
    <w:rsid w:val="00E33E9B"/>
    <w:rsid w:val="00E43FAF"/>
    <w:rsid w:val="00E46E7C"/>
    <w:rsid w:val="00E65B7D"/>
    <w:rsid w:val="00E7355A"/>
    <w:rsid w:val="00E77594"/>
    <w:rsid w:val="00E816BD"/>
    <w:rsid w:val="00E92841"/>
    <w:rsid w:val="00E92EEF"/>
    <w:rsid w:val="00E97129"/>
    <w:rsid w:val="00EC3A70"/>
    <w:rsid w:val="00ED493D"/>
    <w:rsid w:val="00EF4E22"/>
    <w:rsid w:val="00EF5A70"/>
    <w:rsid w:val="00F11668"/>
    <w:rsid w:val="00F145CF"/>
    <w:rsid w:val="00F66847"/>
    <w:rsid w:val="00F66E7D"/>
    <w:rsid w:val="00F743E4"/>
    <w:rsid w:val="00F90652"/>
    <w:rsid w:val="00F9101F"/>
    <w:rsid w:val="00F92EE2"/>
    <w:rsid w:val="00F958B0"/>
    <w:rsid w:val="00F9725B"/>
    <w:rsid w:val="00FC3063"/>
    <w:rsid w:val="00FC346A"/>
    <w:rsid w:val="00FC62EF"/>
    <w:rsid w:val="00FD1DF1"/>
    <w:rsid w:val="00FD23FE"/>
    <w:rsid w:val="00FD48A0"/>
    <w:rsid w:val="00FE4991"/>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103E5B"/>
    <w:pPr>
      <w:spacing w:after="0" w:line="240" w:lineRule="auto"/>
    </w:pPr>
  </w:style>
  <w:style w:type="character" w:styleId="SubtleReference">
    <w:name w:val="Subtle Reference"/>
    <w:basedOn w:val="DefaultParagraphFont"/>
    <w:uiPriority w:val="31"/>
    <w:qFormat/>
    <w:rsid w:val="00E735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361F-F08E-426A-9244-4C7A83F7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NAACCR</cp:lastModifiedBy>
  <cp:revision>3</cp:revision>
  <cp:lastPrinted>2018-11-29T21:22:00Z</cp:lastPrinted>
  <dcterms:created xsi:type="dcterms:W3CDTF">2022-02-23T18:53:00Z</dcterms:created>
  <dcterms:modified xsi:type="dcterms:W3CDTF">2022-02-24T16:35:00Z</dcterms:modified>
</cp:coreProperties>
</file>