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56" w:type="dxa"/>
        <w:tblLook w:val="01E0" w:firstRow="1" w:lastRow="1" w:firstColumn="1" w:lastColumn="1" w:noHBand="0" w:noVBand="0"/>
      </w:tblPr>
      <w:tblGrid>
        <w:gridCol w:w="180"/>
        <w:gridCol w:w="8730"/>
        <w:gridCol w:w="1170"/>
        <w:gridCol w:w="3960"/>
        <w:gridCol w:w="116"/>
      </w:tblGrid>
      <w:tr w:rsidR="00746593" w:rsidRPr="00E67FCB" w14:paraId="4D5F50CB" w14:textId="77777777" w:rsidTr="001946BC">
        <w:tc>
          <w:tcPr>
            <w:tcW w:w="14156" w:type="dxa"/>
            <w:gridSpan w:val="5"/>
          </w:tcPr>
          <w:p w14:paraId="3BA5363B" w14:textId="3A89BEA8" w:rsidR="00881EBC" w:rsidRDefault="009C63FB" w:rsidP="00881EBC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Research &amp; Data Use</w:t>
            </w:r>
            <w:r w:rsidR="00881EBC">
              <w:rPr>
                <w:rFonts w:ascii="Arial" w:hAnsi="Arial"/>
                <w:b/>
                <w:sz w:val="24"/>
                <w:szCs w:val="24"/>
              </w:rPr>
              <w:t xml:space="preserve"> Steering Committee</w:t>
            </w:r>
          </w:p>
          <w:p w14:paraId="39856AF5" w14:textId="4055541A" w:rsidR="00B06226" w:rsidRDefault="000B5C37" w:rsidP="00213DB2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February </w:t>
            </w:r>
            <w:r w:rsidR="006E2623">
              <w:rPr>
                <w:rFonts w:ascii="Arial" w:hAnsi="Arial"/>
                <w:b/>
                <w:sz w:val="24"/>
                <w:szCs w:val="24"/>
              </w:rPr>
              <w:t>2</w:t>
            </w:r>
            <w:r>
              <w:rPr>
                <w:rFonts w:ascii="Arial" w:hAnsi="Arial"/>
                <w:b/>
                <w:sz w:val="24"/>
                <w:szCs w:val="24"/>
              </w:rPr>
              <w:t>3</w:t>
            </w:r>
            <w:r w:rsidR="00DB30EC">
              <w:rPr>
                <w:rFonts w:ascii="Arial" w:hAnsi="Arial"/>
                <w:b/>
                <w:sz w:val="24"/>
                <w:szCs w:val="24"/>
              </w:rPr>
              <w:t>,</w:t>
            </w:r>
            <w:r w:rsidR="00330462">
              <w:rPr>
                <w:rFonts w:ascii="Arial" w:hAnsi="Arial"/>
                <w:b/>
                <w:sz w:val="24"/>
                <w:szCs w:val="24"/>
              </w:rPr>
              <w:t xml:space="preserve"> 20</w:t>
            </w:r>
            <w:r w:rsidR="006E2623">
              <w:rPr>
                <w:rFonts w:ascii="Arial" w:hAnsi="Arial"/>
                <w:b/>
                <w:sz w:val="24"/>
                <w:szCs w:val="24"/>
              </w:rPr>
              <w:t>21</w:t>
            </w:r>
          </w:p>
          <w:p w14:paraId="5C193050" w14:textId="09B9D74D" w:rsidR="00F141BB" w:rsidRPr="00F141BB" w:rsidRDefault="00F141BB" w:rsidP="00213DB2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46593" w:rsidRPr="005F1396" w14:paraId="5C331264" w14:textId="77777777" w:rsidTr="001946BC">
        <w:tc>
          <w:tcPr>
            <w:tcW w:w="14156" w:type="dxa"/>
            <w:gridSpan w:val="5"/>
            <w:tcBorders>
              <w:right w:val="nil"/>
            </w:tcBorders>
          </w:tcPr>
          <w:tbl>
            <w:tblPr>
              <w:tblW w:w="13860" w:type="dxa"/>
              <w:tblInd w:w="70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5"/>
              <w:gridCol w:w="175"/>
              <w:gridCol w:w="1080"/>
              <w:gridCol w:w="1170"/>
              <w:gridCol w:w="3421"/>
              <w:gridCol w:w="2340"/>
              <w:gridCol w:w="629"/>
              <w:gridCol w:w="2160"/>
            </w:tblGrid>
            <w:tr w:rsidR="00CD2A00" w:rsidRPr="005F1396" w14:paraId="235EBC83" w14:textId="77777777" w:rsidTr="009C1B15">
              <w:tc>
                <w:tcPr>
                  <w:tcW w:w="2885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</w:tcPr>
                <w:p w14:paraId="5CAB4C84" w14:textId="77777777" w:rsidR="00CD2A00" w:rsidRPr="005F1396" w:rsidRDefault="00CD2A00" w:rsidP="00C85F4E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b/>
                    </w:rPr>
                  </w:pPr>
                  <w:r w:rsidRPr="005F1396">
                    <w:rPr>
                      <w:rFonts w:ascii="Arial" w:hAnsi="Arial" w:cs="Arial"/>
                      <w:b/>
                    </w:rPr>
                    <w:t xml:space="preserve">Attendance    </w:t>
                  </w:r>
                </w:p>
              </w:tc>
              <w:tc>
                <w:tcPr>
                  <w:tcW w:w="1255" w:type="dxa"/>
                  <w:gridSpan w:val="2"/>
                  <w:tcBorders>
                    <w:left w:val="nil"/>
                    <w:right w:val="nil"/>
                  </w:tcBorders>
                  <w:shd w:val="clear" w:color="auto" w:fill="D9D9D9"/>
                </w:tcPr>
                <w:p w14:paraId="3D755D8B" w14:textId="77777777" w:rsidR="00CD2A00" w:rsidRPr="005F1396" w:rsidRDefault="00CD2A00" w:rsidP="00C85F4E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color w:val="C0C0C0"/>
                    </w:rPr>
                  </w:pPr>
                </w:p>
              </w:tc>
              <w:tc>
                <w:tcPr>
                  <w:tcW w:w="6931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</w:tcPr>
                <w:p w14:paraId="32A35CD0" w14:textId="1D82C968" w:rsidR="00CD2A00" w:rsidRPr="005F1396" w:rsidRDefault="00CD2A00" w:rsidP="00C85F4E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color w:val="C0C0C0"/>
                    </w:rPr>
                  </w:pPr>
                </w:p>
              </w:tc>
              <w:tc>
                <w:tcPr>
                  <w:tcW w:w="629" w:type="dxa"/>
                  <w:tcBorders>
                    <w:right w:val="nil"/>
                  </w:tcBorders>
                  <w:shd w:val="clear" w:color="auto" w:fill="D9D9D9"/>
                </w:tcPr>
                <w:p w14:paraId="402C70E1" w14:textId="77777777" w:rsidR="00CD2A00" w:rsidRPr="005F1396" w:rsidRDefault="00CD2A00" w:rsidP="00C85F4E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color w:val="C0C0C0"/>
                    </w:rPr>
                  </w:pPr>
                </w:p>
              </w:tc>
              <w:tc>
                <w:tcPr>
                  <w:tcW w:w="2160" w:type="dxa"/>
                  <w:tcBorders>
                    <w:left w:val="nil"/>
                  </w:tcBorders>
                  <w:shd w:val="clear" w:color="auto" w:fill="D9D9D9"/>
                </w:tcPr>
                <w:p w14:paraId="03F32F00" w14:textId="77777777" w:rsidR="00CD2A00" w:rsidRPr="005F1396" w:rsidRDefault="00CD2A00" w:rsidP="00C85F4E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color w:val="C0C0C0"/>
                    </w:rPr>
                  </w:pPr>
                </w:p>
              </w:tc>
            </w:tr>
            <w:tr w:rsidR="006E76E1" w:rsidRPr="005F1396" w14:paraId="7371BBEF" w14:textId="77777777" w:rsidTr="009C1B15">
              <w:tc>
                <w:tcPr>
                  <w:tcW w:w="3060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14:paraId="0472B932" w14:textId="0B18D790" w:rsidR="006E76E1" w:rsidRPr="00786FDB" w:rsidRDefault="006E76E1" w:rsidP="00C85F4E">
                  <w:pPr>
                    <w:rPr>
                      <w:rFonts w:ascii="Arial" w:hAnsi="Arial" w:cs="Arial"/>
                      <w:b/>
                    </w:rPr>
                  </w:pPr>
                  <w:r w:rsidRPr="00786FDB">
                    <w:rPr>
                      <w:rFonts w:ascii="Arial" w:hAnsi="Arial" w:cs="Arial"/>
                      <w:b/>
                    </w:rPr>
                    <w:t>Members Present:</w:t>
                  </w:r>
                </w:p>
                <w:p w14:paraId="6C1E08D6" w14:textId="0147DD0B" w:rsidR="006E76E1" w:rsidRPr="00786FDB" w:rsidRDefault="006E76E1" w:rsidP="00D06095">
                  <w:pPr>
                    <w:rPr>
                      <w:rFonts w:ascii="Arial" w:hAnsi="Arial" w:cs="Arial"/>
                    </w:rPr>
                  </w:pPr>
                  <w:r w:rsidRPr="004B4AD1">
                    <w:rPr>
                      <w:rFonts w:ascii="Arial" w:hAnsi="Arial" w:cs="Arial"/>
                      <w:b/>
                    </w:rPr>
                    <w:t>Jeff</w:t>
                  </w:r>
                  <w:r w:rsidRPr="00786FDB">
                    <w:rPr>
                      <w:rFonts w:ascii="Arial" w:hAnsi="Arial" w:cs="Arial"/>
                    </w:rPr>
                    <w:t xml:space="preserve"> Dowden</w:t>
                  </w:r>
                  <w:r w:rsidR="0087135C" w:rsidRPr="00786FDB">
                    <w:rPr>
                      <w:rFonts w:ascii="Arial" w:hAnsi="Arial" w:cs="Arial"/>
                    </w:rPr>
                    <w:t xml:space="preserve"> (co-chair)</w:t>
                  </w:r>
                </w:p>
                <w:p w14:paraId="6140C4F7" w14:textId="021A792E" w:rsidR="0087135C" w:rsidRPr="00786FDB" w:rsidRDefault="0087135C" w:rsidP="00D06095">
                  <w:pPr>
                    <w:rPr>
                      <w:rFonts w:ascii="Arial" w:hAnsi="Arial" w:cs="Arial"/>
                    </w:rPr>
                  </w:pPr>
                  <w:r w:rsidRPr="004B4AD1">
                    <w:rPr>
                      <w:rFonts w:ascii="Arial" w:hAnsi="Arial" w:cs="Arial"/>
                      <w:b/>
                    </w:rPr>
                    <w:t>Sarah</w:t>
                  </w:r>
                  <w:r w:rsidRPr="00786FDB">
                    <w:rPr>
                      <w:rFonts w:ascii="Arial" w:hAnsi="Arial" w:cs="Arial"/>
                    </w:rPr>
                    <w:t xml:space="preserve"> Nash (co-chair)</w:t>
                  </w:r>
                </w:p>
                <w:p w14:paraId="2910EE28" w14:textId="77777777" w:rsidR="00BF0AC6" w:rsidRDefault="00885F3C" w:rsidP="00D06095">
                  <w:pPr>
                    <w:rPr>
                      <w:rFonts w:ascii="Arial" w:hAnsi="Arial" w:cs="Arial"/>
                      <w:bCs/>
                    </w:rPr>
                  </w:pPr>
                  <w:r w:rsidRPr="004B4AD1">
                    <w:rPr>
                      <w:rFonts w:ascii="Arial" w:hAnsi="Arial" w:cs="Arial"/>
                      <w:b/>
                    </w:rPr>
                    <w:t>Maggie</w:t>
                  </w:r>
                  <w:r w:rsidRPr="00786FDB">
                    <w:rPr>
                      <w:rFonts w:ascii="Arial" w:hAnsi="Arial" w:cs="Arial"/>
                      <w:bCs/>
                    </w:rPr>
                    <w:t xml:space="preserve"> Gates</w:t>
                  </w:r>
                </w:p>
                <w:p w14:paraId="66522532" w14:textId="77777777" w:rsidR="004B4AD1" w:rsidRDefault="004B4AD1" w:rsidP="00D0609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Manxia Wu</w:t>
                  </w:r>
                </w:p>
                <w:p w14:paraId="24CA7305" w14:textId="6A7D5383" w:rsidR="003A0DD7" w:rsidRPr="004B4AD1" w:rsidRDefault="003A0DD7" w:rsidP="00D0609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5C37">
                    <w:rPr>
                      <w:rFonts w:ascii="Arial" w:hAnsi="Arial" w:cs="Arial"/>
                      <w:b/>
                    </w:rPr>
                    <w:t>Annie Noone</w:t>
                  </w:r>
                </w:p>
              </w:tc>
              <w:tc>
                <w:tcPr>
                  <w:tcW w:w="2250" w:type="dxa"/>
                  <w:gridSpan w:val="2"/>
                  <w:tcBorders>
                    <w:left w:val="nil"/>
                    <w:right w:val="nil"/>
                  </w:tcBorders>
                </w:tcPr>
                <w:p w14:paraId="3093D9CE" w14:textId="21C8BD01" w:rsidR="004B4AD1" w:rsidRDefault="004B4AD1" w:rsidP="00F141B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Brenda Hofer</w:t>
                  </w:r>
                </w:p>
                <w:p w14:paraId="5DB66401" w14:textId="6A127D87" w:rsidR="004B4AD1" w:rsidRPr="004B4AD1" w:rsidRDefault="004B4AD1" w:rsidP="00F141B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Chris Johnson</w:t>
                  </w:r>
                </w:p>
                <w:p w14:paraId="32E70FAE" w14:textId="5D941887" w:rsidR="004E5440" w:rsidRPr="004B4AD1" w:rsidRDefault="004B4AD1" w:rsidP="00F141B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Deb Hurley</w:t>
                  </w:r>
                </w:p>
                <w:p w14:paraId="1A66F3DE" w14:textId="04C4E540" w:rsidR="006E76E1" w:rsidRPr="00786FDB" w:rsidRDefault="006E76E1" w:rsidP="00F141BB">
                  <w:pPr>
                    <w:rPr>
                      <w:rFonts w:ascii="Arial" w:hAnsi="Arial" w:cs="Arial"/>
                    </w:rPr>
                  </w:pPr>
                  <w:r w:rsidRPr="004B4AD1">
                    <w:rPr>
                      <w:rFonts w:ascii="Arial" w:hAnsi="Arial" w:cs="Arial"/>
                      <w:b/>
                    </w:rPr>
                    <w:t>Angela</w:t>
                  </w:r>
                  <w:r w:rsidRPr="00786FDB">
                    <w:rPr>
                      <w:rFonts w:ascii="Arial" w:hAnsi="Arial" w:cs="Arial"/>
                    </w:rPr>
                    <w:t xml:space="preserve"> Meisner</w:t>
                  </w:r>
                </w:p>
                <w:p w14:paraId="4863AF20" w14:textId="53DA8C36" w:rsidR="00A55047" w:rsidRPr="00786FDB" w:rsidRDefault="00786FDB" w:rsidP="00F141BB">
                  <w:pPr>
                    <w:rPr>
                      <w:rFonts w:ascii="Arial" w:hAnsi="Arial" w:cs="Arial"/>
                    </w:rPr>
                  </w:pPr>
                  <w:r w:rsidRPr="004B4AD1">
                    <w:rPr>
                      <w:rFonts w:ascii="Arial" w:hAnsi="Arial" w:cs="Arial"/>
                      <w:b/>
                    </w:rPr>
                    <w:t>Lorraine</w:t>
                  </w:r>
                  <w:r w:rsidRPr="00786FDB">
                    <w:rPr>
                      <w:rFonts w:ascii="Arial" w:hAnsi="Arial" w:cs="Arial"/>
                      <w:bCs/>
                    </w:rPr>
                    <w:t xml:space="preserve"> Shack</w:t>
                  </w:r>
                  <w:r w:rsidRPr="00786FD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21" w:type="dxa"/>
                  <w:tcBorders>
                    <w:left w:val="nil"/>
                    <w:right w:val="single" w:sz="4" w:space="0" w:color="auto"/>
                  </w:tcBorders>
                </w:tcPr>
                <w:p w14:paraId="14F6E244" w14:textId="77777777" w:rsidR="006E76E1" w:rsidRPr="00786FDB" w:rsidRDefault="006E76E1" w:rsidP="00213DB2">
                  <w:pPr>
                    <w:rPr>
                      <w:rFonts w:ascii="Arial" w:hAnsi="Arial" w:cs="Arial"/>
                    </w:rPr>
                  </w:pPr>
                  <w:r w:rsidRPr="004B4AD1">
                    <w:rPr>
                      <w:rFonts w:ascii="Arial" w:hAnsi="Arial" w:cs="Arial"/>
                      <w:b/>
                      <w:bCs/>
                    </w:rPr>
                    <w:t>Xiaocheng</w:t>
                  </w:r>
                  <w:r w:rsidRPr="00786FDB">
                    <w:rPr>
                      <w:rFonts w:ascii="Arial" w:hAnsi="Arial" w:cs="Arial"/>
                    </w:rPr>
                    <w:t xml:space="preserve"> Wu</w:t>
                  </w:r>
                </w:p>
                <w:p w14:paraId="11E81E16" w14:textId="44AE7F89" w:rsidR="009B056B" w:rsidRDefault="009B056B" w:rsidP="009B056B">
                  <w:pPr>
                    <w:rPr>
                      <w:rFonts w:ascii="Arial" w:hAnsi="Arial" w:cs="Arial"/>
                    </w:rPr>
                  </w:pPr>
                  <w:r w:rsidRPr="004B4AD1">
                    <w:rPr>
                      <w:rFonts w:ascii="Arial" w:hAnsi="Arial" w:cs="Arial"/>
                      <w:b/>
                      <w:bCs/>
                    </w:rPr>
                    <w:t>Heather</w:t>
                  </w:r>
                  <w:r w:rsidRPr="00786FDB">
                    <w:rPr>
                      <w:rFonts w:ascii="Arial" w:hAnsi="Arial" w:cs="Arial"/>
                    </w:rPr>
                    <w:t xml:space="preserve"> Zimmerman</w:t>
                  </w:r>
                </w:p>
                <w:p w14:paraId="755F8701" w14:textId="6675227D" w:rsidR="002D7AF1" w:rsidRDefault="002D7AF1" w:rsidP="009B056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Hannah Weir</w:t>
                  </w:r>
                </w:p>
                <w:p w14:paraId="36B9028B" w14:textId="13398D0F" w:rsidR="00A973F4" w:rsidRPr="002D7AF1" w:rsidRDefault="00A973F4" w:rsidP="009B056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Kathy Cronin</w:t>
                  </w:r>
                </w:p>
                <w:p w14:paraId="6341B9B4" w14:textId="73558559" w:rsidR="003A0DD7" w:rsidRDefault="003A0DD7" w:rsidP="003A0DD7">
                  <w:pPr>
                    <w:rPr>
                      <w:rFonts w:ascii="Arial" w:hAnsi="Arial" w:cs="Arial"/>
                      <w:b/>
                    </w:rPr>
                  </w:pPr>
                  <w:r w:rsidRPr="000B5C37">
                    <w:rPr>
                      <w:rFonts w:ascii="Arial" w:hAnsi="Arial" w:cs="Arial"/>
                      <w:b/>
                    </w:rPr>
                    <w:t>Keisha</w:t>
                  </w:r>
                  <w:r w:rsidR="000B5C37" w:rsidRPr="000B5C3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0B5C37" w:rsidRPr="000B5C37">
                    <w:rPr>
                      <w:rFonts w:ascii="Arial" w:hAnsi="Arial" w:cs="Arial"/>
                    </w:rPr>
                    <w:t>Musonda</w:t>
                  </w:r>
                </w:p>
                <w:p w14:paraId="6916DF4A" w14:textId="200F5E4D" w:rsidR="00DB30EC" w:rsidRPr="00786FDB" w:rsidRDefault="00DB30EC" w:rsidP="009B056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</w:tcBorders>
                </w:tcPr>
                <w:p w14:paraId="5FAD90DE" w14:textId="55D57BF0" w:rsidR="006E76E1" w:rsidRDefault="005A7949" w:rsidP="0049511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Guests:</w:t>
                  </w:r>
                </w:p>
                <w:p w14:paraId="28B2F24E" w14:textId="7AAFE6FE" w:rsidR="003A0DD7" w:rsidRDefault="003A0DD7" w:rsidP="004B4AD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Marty Krapcho</w:t>
                  </w:r>
                </w:p>
                <w:p w14:paraId="493D866C" w14:textId="17CEDC9A" w:rsidR="003A0DD7" w:rsidRDefault="003A0DD7" w:rsidP="004B4AD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Rick</w:t>
                  </w:r>
                </w:p>
                <w:p w14:paraId="75F1CC25" w14:textId="4A5E07DD" w:rsidR="003A0DD7" w:rsidRDefault="003A0DD7" w:rsidP="004B4AD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Don</w:t>
                  </w:r>
                </w:p>
                <w:p w14:paraId="0E7215F9" w14:textId="4C6B0532" w:rsidR="009B056B" w:rsidRPr="00C31A45" w:rsidRDefault="009B056B" w:rsidP="004951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9" w:type="dxa"/>
                  <w:gridSpan w:val="2"/>
                </w:tcPr>
                <w:p w14:paraId="5A1F4B32" w14:textId="77777777" w:rsidR="006E76E1" w:rsidRPr="005F1396" w:rsidRDefault="006E76E1" w:rsidP="006869C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NAACCR Staff</w:t>
                  </w:r>
                  <w:r w:rsidRPr="005F1396">
                    <w:rPr>
                      <w:rFonts w:ascii="Arial" w:hAnsi="Arial" w:cs="Arial"/>
                      <w:b/>
                    </w:rPr>
                    <w:t xml:space="preserve"> Present:</w:t>
                  </w:r>
                </w:p>
                <w:p w14:paraId="7D94A84F" w14:textId="77777777" w:rsidR="006E76E1" w:rsidRPr="00A80CEF" w:rsidRDefault="006E76E1" w:rsidP="00237040">
                  <w:pPr>
                    <w:rPr>
                      <w:rFonts w:ascii="Arial" w:hAnsi="Arial" w:cs="Arial"/>
                    </w:rPr>
                  </w:pPr>
                  <w:r w:rsidRPr="004B4AD1">
                    <w:rPr>
                      <w:rFonts w:ascii="Arial" w:hAnsi="Arial" w:cs="Arial"/>
                      <w:b/>
                    </w:rPr>
                    <w:t>Recinda</w:t>
                  </w:r>
                  <w:r w:rsidRPr="00C31A45">
                    <w:rPr>
                      <w:rFonts w:ascii="Arial" w:hAnsi="Arial" w:cs="Arial"/>
                    </w:rPr>
                    <w:t xml:space="preserve"> </w:t>
                  </w:r>
                  <w:r w:rsidRPr="00A80CEF">
                    <w:rPr>
                      <w:rFonts w:ascii="Arial" w:hAnsi="Arial" w:cs="Arial"/>
                    </w:rPr>
                    <w:t>Sherman</w:t>
                  </w:r>
                </w:p>
                <w:p w14:paraId="1EA32290" w14:textId="594B8E72" w:rsidR="005D7AA9" w:rsidRPr="008B343F" w:rsidRDefault="005D7AA9" w:rsidP="00B03BCE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6D43C6EB" w14:textId="64ED45AB" w:rsidR="00746593" w:rsidRPr="005F1396" w:rsidRDefault="00746593" w:rsidP="004F7C14">
            <w:pPr>
              <w:rPr>
                <w:rFonts w:ascii="Arial" w:hAnsi="Arial" w:cs="Arial"/>
              </w:rPr>
            </w:pPr>
          </w:p>
        </w:tc>
      </w:tr>
      <w:tr w:rsidR="006E76E1" w:rsidRPr="005F1396" w14:paraId="4595A16A" w14:textId="77777777" w:rsidTr="00F7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  <w:tblHeader/>
        </w:trPr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FFFFFF"/>
          </w:tcPr>
          <w:p w14:paraId="1E009028" w14:textId="77777777" w:rsidR="006E76E1" w:rsidRPr="006C7550" w:rsidRDefault="006E76E1" w:rsidP="00F363E5">
            <w:pPr>
              <w:pStyle w:val="Heading1"/>
              <w:keepNext w:val="0"/>
              <w:widowControl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6C7550">
              <w:rPr>
                <w:rFonts w:cs="Arial"/>
                <w:b/>
                <w:sz w:val="17"/>
                <w:szCs w:val="17"/>
              </w:rPr>
              <w:t>AGENDA ITEM</w:t>
            </w:r>
          </w:p>
        </w:tc>
        <w:tc>
          <w:tcPr>
            <w:tcW w:w="51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0891274" w14:textId="77777777" w:rsidR="006E76E1" w:rsidRPr="006C7550" w:rsidRDefault="006E76E1" w:rsidP="00812870">
            <w:pPr>
              <w:widowControl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C7550">
              <w:rPr>
                <w:rFonts w:ascii="Arial" w:hAnsi="Arial" w:cs="Arial"/>
                <w:b/>
                <w:sz w:val="17"/>
                <w:szCs w:val="17"/>
              </w:rPr>
              <w:t>ACTION/FOLLOW-UP</w:t>
            </w:r>
          </w:p>
        </w:tc>
      </w:tr>
      <w:tr w:rsidR="006E76E1" w:rsidRPr="005F1396" w14:paraId="0F130809" w14:textId="77777777" w:rsidTr="006C7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9900" w:type="dxa"/>
            <w:gridSpan w:val="2"/>
          </w:tcPr>
          <w:p w14:paraId="086CACCE" w14:textId="77777777" w:rsidR="006E76E1" w:rsidRPr="006C7550" w:rsidRDefault="006E76E1" w:rsidP="00170643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79" w:hanging="304"/>
              <w:rPr>
                <w:rFonts w:cs="Arial"/>
                <w:sz w:val="17"/>
                <w:szCs w:val="17"/>
              </w:rPr>
            </w:pPr>
            <w:r w:rsidRPr="006C7550">
              <w:rPr>
                <w:rFonts w:cs="Arial"/>
                <w:sz w:val="17"/>
                <w:szCs w:val="17"/>
              </w:rPr>
              <w:t>Roll</w:t>
            </w:r>
          </w:p>
          <w:p w14:paraId="71B369F0" w14:textId="34EF6691" w:rsidR="00C44CE4" w:rsidRPr="006C7550" w:rsidRDefault="00C44CE4" w:rsidP="00A55047">
            <w:pPr>
              <w:pStyle w:val="ListParagraph"/>
              <w:numPr>
                <w:ilvl w:val="0"/>
                <w:numId w:val="24"/>
              </w:numPr>
              <w:ind w:left="885"/>
              <w:rPr>
                <w:rFonts w:ascii="Arial" w:hAnsi="Arial" w:cs="Arial"/>
                <w:sz w:val="17"/>
                <w:szCs w:val="17"/>
              </w:rPr>
            </w:pPr>
            <w:r w:rsidRPr="006C7550">
              <w:rPr>
                <w:rFonts w:ascii="Arial" w:hAnsi="Arial" w:cs="Arial"/>
                <w:b/>
                <w:sz w:val="17"/>
                <w:szCs w:val="17"/>
              </w:rPr>
              <w:t xml:space="preserve">Approval of </w:t>
            </w:r>
            <w:r w:rsidR="006E2623" w:rsidRPr="006C7550">
              <w:rPr>
                <w:rFonts w:ascii="Arial" w:hAnsi="Arial" w:cs="Arial"/>
                <w:b/>
                <w:sz w:val="17"/>
                <w:szCs w:val="17"/>
              </w:rPr>
              <w:t>December</w:t>
            </w:r>
            <w:r w:rsidRPr="006C7550">
              <w:rPr>
                <w:rFonts w:ascii="Arial" w:hAnsi="Arial" w:cs="Arial"/>
                <w:b/>
                <w:sz w:val="17"/>
                <w:szCs w:val="17"/>
              </w:rPr>
              <w:t xml:space="preserve"> minutes</w:t>
            </w:r>
          </w:p>
          <w:p w14:paraId="2DA2634A" w14:textId="77777777" w:rsidR="00FB6A7F" w:rsidRPr="006C7550" w:rsidRDefault="00FB6A7F" w:rsidP="00A55047">
            <w:pPr>
              <w:pStyle w:val="ListParagraph"/>
              <w:numPr>
                <w:ilvl w:val="0"/>
                <w:numId w:val="24"/>
              </w:numPr>
              <w:ind w:left="885"/>
              <w:rPr>
                <w:rFonts w:ascii="Arial" w:hAnsi="Arial" w:cs="Arial"/>
                <w:sz w:val="17"/>
                <w:szCs w:val="17"/>
              </w:rPr>
            </w:pPr>
            <w:r w:rsidRPr="006C7550">
              <w:rPr>
                <w:rFonts w:ascii="Arial" w:hAnsi="Arial" w:cs="Arial"/>
                <w:b/>
                <w:sz w:val="17"/>
                <w:szCs w:val="17"/>
              </w:rPr>
              <w:t>Call for new agenda items/any other business</w:t>
            </w:r>
          </w:p>
          <w:p w14:paraId="193BD93F" w14:textId="77777777" w:rsidR="00C31A45" w:rsidRPr="006C7550" w:rsidRDefault="00C31A45" w:rsidP="00A55047">
            <w:pPr>
              <w:pStyle w:val="ListParagraph"/>
              <w:numPr>
                <w:ilvl w:val="0"/>
                <w:numId w:val="24"/>
              </w:numPr>
              <w:ind w:left="885"/>
              <w:rPr>
                <w:rFonts w:ascii="Arial" w:hAnsi="Arial" w:cs="Arial"/>
                <w:sz w:val="17"/>
                <w:szCs w:val="17"/>
              </w:rPr>
            </w:pPr>
            <w:r w:rsidRPr="006C7550">
              <w:rPr>
                <w:rFonts w:ascii="Arial" w:hAnsi="Arial" w:cs="Arial"/>
                <w:b/>
                <w:sz w:val="17"/>
                <w:szCs w:val="17"/>
              </w:rPr>
              <w:t>Questions on Short Updates?</w:t>
            </w:r>
          </w:p>
          <w:p w14:paraId="72A2734D" w14:textId="40DE8275" w:rsidR="002F16A8" w:rsidRPr="006C7550" w:rsidRDefault="002F16A8" w:rsidP="002F16A8">
            <w:pPr>
              <w:pStyle w:val="ListParagraph"/>
              <w:ind w:left="885"/>
              <w:rPr>
                <w:rFonts w:ascii="Arial" w:hAnsi="Arial" w:cs="Arial"/>
                <w:sz w:val="17"/>
                <w:szCs w:val="17"/>
              </w:rPr>
            </w:pPr>
            <w:r w:rsidRPr="006C7550">
              <w:rPr>
                <w:rFonts w:ascii="Arial" w:hAnsi="Arial" w:cs="Arial"/>
                <w:sz w:val="17"/>
                <w:szCs w:val="17"/>
              </w:rPr>
              <w:t xml:space="preserve">The restructuring of the </w:t>
            </w:r>
            <w:proofErr w:type="spellStart"/>
            <w:r w:rsidRPr="006C7550">
              <w:rPr>
                <w:rFonts w:ascii="Arial" w:hAnsi="Arial" w:cs="Arial"/>
                <w:sz w:val="17"/>
                <w:szCs w:val="17"/>
              </w:rPr>
              <w:t>CaRI</w:t>
            </w:r>
            <w:proofErr w:type="spellEnd"/>
            <w:r w:rsidRPr="006C7550">
              <w:rPr>
                <w:rFonts w:ascii="Arial" w:hAnsi="Arial" w:cs="Arial"/>
                <w:sz w:val="17"/>
                <w:szCs w:val="17"/>
              </w:rPr>
              <w:t xml:space="preserve"> database is complete and would like feedback. </w:t>
            </w:r>
          </w:p>
        </w:tc>
        <w:tc>
          <w:tcPr>
            <w:tcW w:w="3960" w:type="dxa"/>
          </w:tcPr>
          <w:p w14:paraId="5488618C" w14:textId="777038EE" w:rsidR="004B4AD1" w:rsidRPr="006C7550" w:rsidRDefault="002F16A8" w:rsidP="002F16A8">
            <w:pPr>
              <w:pStyle w:val="ListParagraph"/>
              <w:widowControl w:val="0"/>
              <w:numPr>
                <w:ilvl w:val="0"/>
                <w:numId w:val="38"/>
              </w:numPr>
              <w:ind w:left="526"/>
              <w:rPr>
                <w:rFonts w:ascii="Arial" w:hAnsi="Arial" w:cs="Arial"/>
                <w:sz w:val="17"/>
                <w:szCs w:val="17"/>
              </w:rPr>
            </w:pPr>
            <w:r w:rsidRPr="006C7550">
              <w:rPr>
                <w:rFonts w:ascii="Arial" w:hAnsi="Arial" w:cs="Arial"/>
                <w:sz w:val="17"/>
                <w:szCs w:val="17"/>
              </w:rPr>
              <w:t xml:space="preserve">Submit any feedback on the </w:t>
            </w:r>
            <w:proofErr w:type="spellStart"/>
            <w:r w:rsidRPr="006C7550">
              <w:rPr>
                <w:rFonts w:ascii="Arial" w:hAnsi="Arial" w:cs="Arial"/>
                <w:sz w:val="17"/>
                <w:szCs w:val="17"/>
              </w:rPr>
              <w:t>CaRI</w:t>
            </w:r>
            <w:proofErr w:type="spellEnd"/>
            <w:r w:rsidRPr="006C7550">
              <w:rPr>
                <w:rFonts w:ascii="Arial" w:hAnsi="Arial" w:cs="Arial"/>
                <w:sz w:val="17"/>
                <w:szCs w:val="17"/>
              </w:rPr>
              <w:t xml:space="preserve"> database to Recinda.</w:t>
            </w:r>
          </w:p>
        </w:tc>
      </w:tr>
      <w:tr w:rsidR="006E76E1" w:rsidRPr="00EC7F48" w14:paraId="39C223BB" w14:textId="77777777" w:rsidTr="006C7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9900" w:type="dxa"/>
            <w:gridSpan w:val="2"/>
          </w:tcPr>
          <w:p w14:paraId="558B61E9" w14:textId="62A4CBE4" w:rsidR="002F16A8" w:rsidRPr="006C7550" w:rsidRDefault="00DB30EC" w:rsidP="000F002D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7"/>
                <w:szCs w:val="17"/>
              </w:rPr>
            </w:pPr>
            <w:r w:rsidRPr="006C7550">
              <w:rPr>
                <w:rFonts w:cs="Arial"/>
                <w:sz w:val="17"/>
                <w:szCs w:val="17"/>
              </w:rPr>
              <w:t>Board Liaison Update</w:t>
            </w:r>
            <w:r w:rsidR="00705FA4" w:rsidRPr="006C7550">
              <w:rPr>
                <w:rFonts w:cs="Arial"/>
                <w:sz w:val="17"/>
                <w:szCs w:val="17"/>
              </w:rPr>
              <w:t xml:space="preserve"> </w:t>
            </w:r>
            <w:r w:rsidR="002F16A8" w:rsidRPr="006C7550">
              <w:rPr>
                <w:rFonts w:cs="Arial"/>
                <w:sz w:val="17"/>
                <w:szCs w:val="17"/>
              </w:rPr>
              <w:t>–</w:t>
            </w:r>
            <w:r w:rsidR="00705FA4" w:rsidRPr="006C7550">
              <w:rPr>
                <w:rFonts w:cs="Arial"/>
                <w:sz w:val="17"/>
                <w:szCs w:val="17"/>
              </w:rPr>
              <w:t xml:space="preserve"> </w:t>
            </w:r>
            <w:r w:rsidR="002F16A8" w:rsidRPr="006C7550">
              <w:rPr>
                <w:rFonts w:cs="Arial"/>
                <w:sz w:val="17"/>
                <w:szCs w:val="17"/>
              </w:rPr>
              <w:t>Lorraine</w:t>
            </w:r>
            <w:r w:rsidR="000F002D">
              <w:rPr>
                <w:rFonts w:cs="Arial"/>
                <w:sz w:val="17"/>
                <w:szCs w:val="17"/>
              </w:rPr>
              <w:t xml:space="preserve"> -- </w:t>
            </w:r>
            <w:r w:rsidR="002F16A8" w:rsidRPr="006C7550">
              <w:rPr>
                <w:rFonts w:cs="Arial"/>
                <w:sz w:val="17"/>
                <w:szCs w:val="17"/>
              </w:rPr>
              <w:t>No update.</w:t>
            </w:r>
          </w:p>
        </w:tc>
        <w:tc>
          <w:tcPr>
            <w:tcW w:w="3960" w:type="dxa"/>
          </w:tcPr>
          <w:p w14:paraId="0677B75D" w14:textId="36C74628" w:rsidR="006E76E1" w:rsidRPr="006C7550" w:rsidRDefault="004B4AD1" w:rsidP="000F002D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76"/>
              </w:tabs>
              <w:ind w:left="524"/>
              <w:rPr>
                <w:rFonts w:ascii="Arial" w:hAnsi="Arial" w:cs="Arial"/>
                <w:sz w:val="17"/>
                <w:szCs w:val="17"/>
              </w:rPr>
            </w:pPr>
            <w:r w:rsidRPr="006C7550">
              <w:rPr>
                <w:rFonts w:ascii="Arial" w:hAnsi="Arial" w:cs="Arial"/>
                <w:sz w:val="17"/>
                <w:szCs w:val="17"/>
              </w:rPr>
              <w:t xml:space="preserve">Kevin is unable to attend </w:t>
            </w:r>
            <w:bookmarkStart w:id="0" w:name="_GoBack"/>
            <w:bookmarkEnd w:id="0"/>
            <w:r w:rsidRPr="006C7550">
              <w:rPr>
                <w:rFonts w:ascii="Arial" w:hAnsi="Arial" w:cs="Arial"/>
                <w:sz w:val="17"/>
                <w:szCs w:val="17"/>
              </w:rPr>
              <w:t>meetings.</w:t>
            </w:r>
          </w:p>
        </w:tc>
      </w:tr>
      <w:tr w:rsidR="009B056B" w:rsidRPr="00EC7F48" w14:paraId="240B687B" w14:textId="77777777" w:rsidTr="006C7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9900" w:type="dxa"/>
            <w:gridSpan w:val="2"/>
          </w:tcPr>
          <w:p w14:paraId="5B43511E" w14:textId="77777777" w:rsidR="000F7370" w:rsidRPr="006C7550" w:rsidRDefault="00FA1657" w:rsidP="0031556E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7"/>
                <w:szCs w:val="17"/>
              </w:rPr>
            </w:pPr>
            <w:r w:rsidRPr="006C7550">
              <w:rPr>
                <w:rFonts w:cs="Arial"/>
                <w:sz w:val="17"/>
                <w:szCs w:val="17"/>
              </w:rPr>
              <w:t>Items for Communications SC</w:t>
            </w:r>
            <w:r w:rsidR="0031556E" w:rsidRPr="006C7550">
              <w:rPr>
                <w:rFonts w:cs="Arial"/>
                <w:sz w:val="17"/>
                <w:szCs w:val="17"/>
              </w:rPr>
              <w:t xml:space="preserve"> – Sarah/Jeff</w:t>
            </w:r>
          </w:p>
          <w:p w14:paraId="73269CE9" w14:textId="2EAB3ECC" w:rsidR="000F002D" w:rsidRPr="000F002D" w:rsidRDefault="002F16A8" w:rsidP="000F002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0F002D">
              <w:rPr>
                <w:rFonts w:ascii="Arial" w:hAnsi="Arial" w:cs="Arial"/>
              </w:rPr>
              <w:t xml:space="preserve">Chris shared </w:t>
            </w:r>
            <w:r w:rsidR="000B5C37" w:rsidRPr="000F002D">
              <w:rPr>
                <w:rFonts w:ascii="Arial" w:hAnsi="Arial" w:cs="Arial"/>
              </w:rPr>
              <w:t xml:space="preserve">that the tool </w:t>
            </w:r>
            <w:r w:rsidR="000F002D" w:rsidRPr="000F002D">
              <w:rPr>
                <w:rFonts w:ascii="Arial" w:hAnsi="Arial" w:cs="Arial"/>
                <w:color w:val="000000"/>
                <w:shd w:val="clear" w:color="auto" w:fill="FFFFFF"/>
              </w:rPr>
              <w:t xml:space="preserve">designed to </w:t>
            </w:r>
            <w:r w:rsidR="000F002D" w:rsidRPr="000F002D">
              <w:rPr>
                <w:rFonts w:ascii="Arial" w:hAnsi="Arial" w:cs="Arial"/>
                <w:color w:val="000000"/>
                <w:shd w:val="clear" w:color="auto" w:fill="FFFFFF"/>
              </w:rPr>
              <w:t>read</w:t>
            </w:r>
            <w:r w:rsidR="000F002D" w:rsidRPr="000F002D">
              <w:rPr>
                <w:rFonts w:ascii="Arial" w:hAnsi="Arial" w:cs="Arial"/>
                <w:color w:val="000000"/>
                <w:shd w:val="clear" w:color="auto" w:fill="FFFFFF"/>
              </w:rPr>
              <w:t xml:space="preserve"> &amp; write</w:t>
            </w:r>
            <w:r w:rsidR="000F002D" w:rsidRPr="000F002D">
              <w:rPr>
                <w:rFonts w:ascii="Arial" w:hAnsi="Arial" w:cs="Arial"/>
                <w:color w:val="000000"/>
                <w:shd w:val="clear" w:color="auto" w:fill="FFFFFF"/>
              </w:rPr>
              <w:t xml:space="preserve"> NAACCR XML V21 files using SAS</w:t>
            </w:r>
            <w:r w:rsidR="000F002D" w:rsidRPr="000F002D">
              <w:rPr>
                <w:rFonts w:ascii="Arial" w:hAnsi="Arial" w:cs="Arial"/>
                <w:color w:val="000000"/>
                <w:shd w:val="clear" w:color="auto" w:fill="FFFFFF"/>
              </w:rPr>
              <w:t xml:space="preserve"> is updated and there will be a NAACCR Talk describing how to use it. </w:t>
            </w:r>
          </w:p>
          <w:p w14:paraId="661F2B70" w14:textId="09393804" w:rsidR="002F16A8" w:rsidRPr="006C7550" w:rsidRDefault="002F16A8" w:rsidP="000F002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7"/>
                <w:szCs w:val="17"/>
              </w:rPr>
            </w:pPr>
            <w:r w:rsidRPr="000F002D">
              <w:rPr>
                <w:rFonts w:ascii="Arial" w:hAnsi="Arial" w:cs="Arial"/>
              </w:rPr>
              <w:t>We need a point person to pass items onto the Communications SC</w:t>
            </w:r>
            <w:r w:rsidR="002D7AF1" w:rsidRPr="000F002D">
              <w:rPr>
                <w:rFonts w:ascii="Arial" w:hAnsi="Arial" w:cs="Arial"/>
              </w:rPr>
              <w:t>.</w:t>
            </w:r>
            <w:r w:rsidR="002D7AF1" w:rsidRPr="006C755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960" w:type="dxa"/>
          </w:tcPr>
          <w:p w14:paraId="54D254C8" w14:textId="052FD9BD" w:rsidR="009B056B" w:rsidRPr="006C7550" w:rsidRDefault="002F16A8" w:rsidP="00F2299A">
            <w:pPr>
              <w:pStyle w:val="ListParagraph"/>
              <w:widowControl w:val="0"/>
              <w:numPr>
                <w:ilvl w:val="0"/>
                <w:numId w:val="33"/>
              </w:numPr>
              <w:ind w:left="524"/>
              <w:rPr>
                <w:rFonts w:ascii="Arial" w:hAnsi="Arial" w:cs="Arial"/>
                <w:sz w:val="17"/>
                <w:szCs w:val="17"/>
              </w:rPr>
            </w:pPr>
            <w:r w:rsidRPr="006C7550">
              <w:rPr>
                <w:rFonts w:ascii="Arial" w:hAnsi="Arial" w:cs="Arial"/>
                <w:sz w:val="17"/>
                <w:szCs w:val="17"/>
              </w:rPr>
              <w:t>Recinda will follow-up with the Communications Committee on the tools Chris shared and include Angela.</w:t>
            </w:r>
          </w:p>
        </w:tc>
      </w:tr>
      <w:tr w:rsidR="00F93286" w:rsidRPr="00EC7F48" w14:paraId="3FC196BB" w14:textId="77777777" w:rsidTr="006C7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9900" w:type="dxa"/>
            <w:gridSpan w:val="2"/>
          </w:tcPr>
          <w:p w14:paraId="6E8F0CB9" w14:textId="77777777" w:rsidR="00534850" w:rsidRPr="006C7550" w:rsidRDefault="00FB6A7F" w:rsidP="0031556E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7"/>
                <w:szCs w:val="17"/>
              </w:rPr>
            </w:pPr>
            <w:r w:rsidRPr="006C7550">
              <w:rPr>
                <w:rFonts w:cs="Arial"/>
                <w:sz w:val="17"/>
                <w:szCs w:val="17"/>
              </w:rPr>
              <w:t xml:space="preserve">NAACCR Strategic Management Plan </w:t>
            </w:r>
            <w:r w:rsidR="006E2623" w:rsidRPr="006C7550">
              <w:rPr>
                <w:rFonts w:cs="Arial"/>
                <w:sz w:val="17"/>
                <w:szCs w:val="17"/>
              </w:rPr>
              <w:t>Update</w:t>
            </w:r>
          </w:p>
          <w:p w14:paraId="63BB19F2" w14:textId="77777777" w:rsidR="0031556E" w:rsidRPr="006C7550" w:rsidRDefault="0031556E" w:rsidP="0031556E">
            <w:pPr>
              <w:pStyle w:val="ListParagraph"/>
              <w:numPr>
                <w:ilvl w:val="0"/>
                <w:numId w:val="35"/>
              </w:numPr>
              <w:ind w:left="885"/>
              <w:rPr>
                <w:rFonts w:ascii="Arial" w:hAnsi="Arial" w:cs="Arial"/>
                <w:b/>
                <w:sz w:val="17"/>
                <w:szCs w:val="17"/>
              </w:rPr>
            </w:pPr>
            <w:r w:rsidRPr="006C7550">
              <w:rPr>
                <w:rFonts w:ascii="Arial" w:hAnsi="Arial" w:cs="Arial"/>
                <w:b/>
                <w:sz w:val="17"/>
                <w:szCs w:val="17"/>
              </w:rPr>
              <w:t>Vote on SMP Goals/Objectives</w:t>
            </w:r>
          </w:p>
          <w:p w14:paraId="0A5D7ED4" w14:textId="66D5440D" w:rsidR="002D7AF1" w:rsidRPr="006C7550" w:rsidRDefault="002D7AF1" w:rsidP="002D7AF1">
            <w:pPr>
              <w:pStyle w:val="ListParagraph"/>
              <w:ind w:left="885"/>
              <w:rPr>
                <w:rFonts w:ascii="Arial" w:hAnsi="Arial" w:cs="Arial"/>
                <w:sz w:val="17"/>
                <w:szCs w:val="17"/>
              </w:rPr>
            </w:pPr>
            <w:r w:rsidRPr="006C7550">
              <w:rPr>
                <w:rFonts w:ascii="Arial" w:hAnsi="Arial" w:cs="Arial"/>
                <w:sz w:val="17"/>
                <w:szCs w:val="17"/>
              </w:rPr>
              <w:t>Jeff presented the</w:t>
            </w:r>
            <w:r w:rsidR="00A973F4" w:rsidRPr="006C7550">
              <w:rPr>
                <w:rFonts w:ascii="Arial" w:hAnsi="Arial" w:cs="Arial"/>
                <w:sz w:val="17"/>
                <w:szCs w:val="17"/>
              </w:rPr>
              <w:t xml:space="preserve"> different options for the</w:t>
            </w:r>
            <w:r w:rsidRPr="006C7550">
              <w:rPr>
                <w:rFonts w:ascii="Arial" w:hAnsi="Arial" w:cs="Arial"/>
                <w:sz w:val="17"/>
                <w:szCs w:val="17"/>
              </w:rPr>
              <w:t xml:space="preserve"> SMP Goals which have been slightly refined but no major content was changed.</w:t>
            </w:r>
            <w:r w:rsidR="00F20F7E" w:rsidRPr="006C7550">
              <w:rPr>
                <w:rFonts w:ascii="Arial" w:hAnsi="Arial" w:cs="Arial"/>
                <w:sz w:val="17"/>
                <w:szCs w:val="17"/>
              </w:rPr>
              <w:t xml:space="preserve"> The specific tasks and activities to achieve the goals and objectives</w:t>
            </w:r>
            <w:r w:rsidR="00A973F4" w:rsidRPr="006C7550">
              <w:rPr>
                <w:rFonts w:ascii="Arial" w:hAnsi="Arial" w:cs="Arial"/>
                <w:sz w:val="17"/>
                <w:szCs w:val="17"/>
              </w:rPr>
              <w:t xml:space="preserve"> will be done next. There was considerable discussion regarding the two options and the benefit of both.</w:t>
            </w:r>
          </w:p>
        </w:tc>
        <w:tc>
          <w:tcPr>
            <w:tcW w:w="3960" w:type="dxa"/>
          </w:tcPr>
          <w:p w14:paraId="6E44BE3C" w14:textId="54E7960E" w:rsidR="00624F2D" w:rsidRPr="006C7550" w:rsidRDefault="00A973F4" w:rsidP="002A7F62">
            <w:pPr>
              <w:pStyle w:val="ListParagraph"/>
              <w:widowControl w:val="0"/>
              <w:numPr>
                <w:ilvl w:val="0"/>
                <w:numId w:val="26"/>
              </w:numPr>
              <w:ind w:left="520"/>
              <w:rPr>
                <w:rFonts w:ascii="Arial" w:hAnsi="Arial" w:cs="Arial"/>
                <w:sz w:val="17"/>
                <w:szCs w:val="17"/>
              </w:rPr>
            </w:pPr>
            <w:r w:rsidRPr="006C7550">
              <w:rPr>
                <w:rFonts w:ascii="Arial" w:hAnsi="Arial" w:cs="Arial"/>
                <w:sz w:val="17"/>
                <w:szCs w:val="17"/>
              </w:rPr>
              <w:t>The group voted to go with option 2</w:t>
            </w:r>
            <w:r w:rsidR="000F002D">
              <w:rPr>
                <w:rFonts w:ascii="Arial" w:hAnsi="Arial" w:cs="Arial"/>
                <w:sz w:val="17"/>
                <w:szCs w:val="17"/>
              </w:rPr>
              <w:t xml:space="preserve"> (streamlined, strategy heavy version)</w:t>
            </w:r>
            <w:r w:rsidRPr="006C7550">
              <w:rPr>
                <w:rFonts w:ascii="Arial" w:hAnsi="Arial" w:cs="Arial"/>
                <w:sz w:val="17"/>
                <w:szCs w:val="17"/>
              </w:rPr>
              <w:t xml:space="preserve"> of the SMP and will present this to the board. </w:t>
            </w:r>
          </w:p>
          <w:p w14:paraId="3FD74011" w14:textId="2EE3A52F" w:rsidR="00A973F4" w:rsidRPr="006C7550" w:rsidRDefault="00A973F4" w:rsidP="00A973F4">
            <w:pPr>
              <w:pStyle w:val="ListParagraph"/>
              <w:widowControl w:val="0"/>
              <w:ind w:left="5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E2623" w:rsidRPr="00EC7F48" w14:paraId="28B1CD44" w14:textId="77777777" w:rsidTr="006C7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9900" w:type="dxa"/>
            <w:gridSpan w:val="2"/>
          </w:tcPr>
          <w:p w14:paraId="2D3495A3" w14:textId="72899475" w:rsidR="006E2623" w:rsidRPr="006C7550" w:rsidRDefault="0031556E" w:rsidP="00F83EFB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7"/>
                <w:szCs w:val="17"/>
              </w:rPr>
            </w:pPr>
            <w:r w:rsidRPr="006C7550">
              <w:rPr>
                <w:rFonts w:cs="Arial"/>
                <w:sz w:val="17"/>
                <w:szCs w:val="17"/>
              </w:rPr>
              <w:t>Workgroup update: Security and Confidentiality – Liz Ward</w:t>
            </w:r>
          </w:p>
          <w:p w14:paraId="536DD8B5" w14:textId="639C166F" w:rsidR="00F2299A" w:rsidRPr="006C7550" w:rsidRDefault="006B4EC0" w:rsidP="006B4EC0">
            <w:pPr>
              <w:ind w:left="345"/>
              <w:rPr>
                <w:rFonts w:ascii="Arial" w:hAnsi="Arial" w:cs="Arial"/>
                <w:sz w:val="17"/>
                <w:szCs w:val="17"/>
              </w:rPr>
            </w:pPr>
            <w:r w:rsidRPr="006C7550">
              <w:rPr>
                <w:rFonts w:ascii="Arial" w:hAnsi="Arial" w:cs="Arial"/>
                <w:sz w:val="17"/>
                <w:szCs w:val="17"/>
              </w:rPr>
              <w:t>The group has completed the summary report of the survey sent out to registry directors a year ago. It is such a broad topic there have been challenges in setting priorities.</w:t>
            </w:r>
            <w:r w:rsidR="00AA0756" w:rsidRPr="006C7550">
              <w:rPr>
                <w:rFonts w:ascii="Arial" w:hAnsi="Arial" w:cs="Arial"/>
                <w:sz w:val="17"/>
                <w:szCs w:val="17"/>
              </w:rPr>
              <w:t xml:space="preserve"> Areas have been identified that overlap with the VPR and efforts are being coordinated with Castine who is a member of this group.</w:t>
            </w:r>
            <w:r w:rsidRPr="006C7550">
              <w:rPr>
                <w:rFonts w:ascii="Arial" w:hAnsi="Arial" w:cs="Arial"/>
                <w:sz w:val="17"/>
                <w:szCs w:val="17"/>
              </w:rPr>
              <w:t xml:space="preserve"> This report will be sent to this group for review and comment at the next meeting. It will then be forward to S&amp;RD and to the board after their review. </w:t>
            </w:r>
          </w:p>
        </w:tc>
        <w:tc>
          <w:tcPr>
            <w:tcW w:w="3960" w:type="dxa"/>
          </w:tcPr>
          <w:p w14:paraId="381F6D53" w14:textId="77777777" w:rsidR="006E2623" w:rsidRPr="006C7550" w:rsidRDefault="006E2623" w:rsidP="00786FDB">
            <w:pPr>
              <w:pStyle w:val="ListParagraph"/>
              <w:widowControl w:val="0"/>
              <w:ind w:left="5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E2623" w:rsidRPr="00EC7F48" w14:paraId="076CFF31" w14:textId="77777777" w:rsidTr="006C7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9900" w:type="dxa"/>
            <w:gridSpan w:val="2"/>
          </w:tcPr>
          <w:p w14:paraId="08ADC9A1" w14:textId="32F26939" w:rsidR="006E2623" w:rsidRPr="006C7550" w:rsidRDefault="0031556E" w:rsidP="00F83EFB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7"/>
                <w:szCs w:val="17"/>
              </w:rPr>
            </w:pPr>
            <w:r w:rsidRPr="006C7550">
              <w:rPr>
                <w:rFonts w:cs="Arial"/>
                <w:sz w:val="17"/>
                <w:szCs w:val="17"/>
              </w:rPr>
              <w:t xml:space="preserve">Demo of NAACCR Explorer System – Recinda/IMS </w:t>
            </w:r>
          </w:p>
          <w:p w14:paraId="130E862F" w14:textId="1AB2D842" w:rsidR="000F7370" w:rsidRPr="006C7550" w:rsidRDefault="003A0DD7" w:rsidP="000F002D">
            <w:pPr>
              <w:pStyle w:val="ListParagraph"/>
              <w:ind w:left="345"/>
              <w:rPr>
                <w:rFonts w:ascii="Arial" w:hAnsi="Arial" w:cs="Arial"/>
                <w:sz w:val="17"/>
                <w:szCs w:val="17"/>
              </w:rPr>
            </w:pPr>
            <w:r w:rsidRPr="006C7550">
              <w:rPr>
                <w:rFonts w:ascii="Arial" w:hAnsi="Arial" w:cs="Arial"/>
                <w:sz w:val="17"/>
                <w:szCs w:val="17"/>
              </w:rPr>
              <w:t>This will be replacing Fast Stats. Marty gave an overview and demonstration of the site.</w:t>
            </w:r>
            <w:r w:rsidR="00582A1A" w:rsidRPr="006C7550">
              <w:rPr>
                <w:rFonts w:ascii="Arial" w:hAnsi="Arial" w:cs="Arial"/>
                <w:sz w:val="17"/>
                <w:szCs w:val="17"/>
              </w:rPr>
              <w:t xml:space="preserve"> Currently it is just the 5-year rates by year and correlates with the most current CiNA. Trends from the Annual Report to the Nation will also be available</w:t>
            </w:r>
            <w:proofErr w:type="gramStart"/>
            <w:r w:rsidR="00582A1A" w:rsidRPr="006C7550">
              <w:rPr>
                <w:rFonts w:ascii="Arial" w:hAnsi="Arial" w:cs="Arial"/>
                <w:sz w:val="17"/>
                <w:szCs w:val="17"/>
              </w:rPr>
              <w:t>..</w:t>
            </w:r>
            <w:proofErr w:type="gramEnd"/>
            <w:r w:rsidR="00582A1A" w:rsidRPr="006C755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7127E" w:rsidRPr="006C7550">
              <w:rPr>
                <w:rFonts w:ascii="Arial" w:hAnsi="Arial" w:cs="Arial"/>
                <w:sz w:val="17"/>
                <w:szCs w:val="17"/>
              </w:rPr>
              <w:t xml:space="preserve">Incidence and survival </w:t>
            </w:r>
            <w:r w:rsidR="000F002D">
              <w:rPr>
                <w:rFonts w:ascii="Arial" w:hAnsi="Arial" w:cs="Arial"/>
                <w:sz w:val="17"/>
                <w:szCs w:val="17"/>
              </w:rPr>
              <w:t>will</w:t>
            </w:r>
            <w:r w:rsidR="00F7127E" w:rsidRPr="006C7550">
              <w:rPr>
                <w:rFonts w:ascii="Arial" w:hAnsi="Arial" w:cs="Arial"/>
                <w:sz w:val="17"/>
                <w:szCs w:val="17"/>
              </w:rPr>
              <w:t xml:space="preserve"> be added in the future.</w:t>
            </w:r>
          </w:p>
        </w:tc>
        <w:tc>
          <w:tcPr>
            <w:tcW w:w="3960" w:type="dxa"/>
          </w:tcPr>
          <w:p w14:paraId="2F3E631C" w14:textId="37C5A201" w:rsidR="000F7370" w:rsidRPr="006C7550" w:rsidRDefault="006B4EC0" w:rsidP="002A7F62">
            <w:pPr>
              <w:pStyle w:val="ListParagraph"/>
              <w:widowControl w:val="0"/>
              <w:numPr>
                <w:ilvl w:val="0"/>
                <w:numId w:val="26"/>
              </w:numPr>
              <w:ind w:left="520"/>
              <w:rPr>
                <w:rFonts w:ascii="Arial" w:hAnsi="Arial" w:cs="Arial"/>
                <w:sz w:val="17"/>
                <w:szCs w:val="17"/>
              </w:rPr>
            </w:pPr>
            <w:r w:rsidRPr="006C7550">
              <w:rPr>
                <w:rFonts w:ascii="Arial" w:hAnsi="Arial" w:cs="Arial"/>
                <w:sz w:val="17"/>
                <w:szCs w:val="17"/>
              </w:rPr>
              <w:t>Send any feedback to Recinda via email.</w:t>
            </w:r>
          </w:p>
        </w:tc>
      </w:tr>
      <w:tr w:rsidR="009B056B" w:rsidRPr="00EC7F48" w14:paraId="0ED42159" w14:textId="77777777" w:rsidTr="006C7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9900" w:type="dxa"/>
            <w:gridSpan w:val="2"/>
          </w:tcPr>
          <w:p w14:paraId="54556702" w14:textId="514683A8" w:rsidR="00727E64" w:rsidRPr="006C7550" w:rsidRDefault="0031556E" w:rsidP="00624F2D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7"/>
                <w:szCs w:val="17"/>
              </w:rPr>
            </w:pPr>
            <w:r w:rsidRPr="006C7550">
              <w:rPr>
                <w:rFonts w:cs="Arial"/>
                <w:sz w:val="17"/>
                <w:szCs w:val="17"/>
              </w:rPr>
              <w:t>NAACCR Talks</w:t>
            </w:r>
          </w:p>
          <w:p w14:paraId="7C45825F" w14:textId="11681A5C" w:rsidR="004E5440" w:rsidRPr="006C7550" w:rsidRDefault="0031556E" w:rsidP="0031556E">
            <w:pPr>
              <w:pStyle w:val="ListParagraph"/>
              <w:numPr>
                <w:ilvl w:val="0"/>
                <w:numId w:val="36"/>
              </w:numPr>
              <w:ind w:left="885"/>
              <w:rPr>
                <w:rFonts w:ascii="Arial" w:hAnsi="Arial" w:cs="Arial"/>
                <w:b/>
                <w:sz w:val="17"/>
                <w:szCs w:val="17"/>
              </w:rPr>
            </w:pPr>
            <w:r w:rsidRPr="006C7550">
              <w:rPr>
                <w:rFonts w:ascii="Arial" w:hAnsi="Arial" w:cs="Arial"/>
                <w:b/>
                <w:sz w:val="17"/>
                <w:szCs w:val="17"/>
              </w:rPr>
              <w:t>Need suggestions for January onwards: training/education and research topics people would like to see?</w:t>
            </w:r>
          </w:p>
          <w:p w14:paraId="314A5D05" w14:textId="43B20AFE" w:rsidR="00AA0756" w:rsidRPr="006C7550" w:rsidRDefault="00AA0756" w:rsidP="002804A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7"/>
                <w:szCs w:val="17"/>
              </w:rPr>
            </w:pPr>
            <w:r w:rsidRPr="006C7550">
              <w:rPr>
                <w:rFonts w:ascii="Arial" w:hAnsi="Arial" w:cs="Arial"/>
                <w:sz w:val="17"/>
                <w:szCs w:val="17"/>
              </w:rPr>
              <w:t xml:space="preserve">Heather elaborated on a talk that will be done regarding </w:t>
            </w:r>
            <w:r w:rsidR="002804A7" w:rsidRPr="006C7550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="000F002D">
              <w:rPr>
                <w:rFonts w:ascii="Arial" w:hAnsi="Arial" w:cs="Arial"/>
                <w:sz w:val="17"/>
                <w:szCs w:val="17"/>
              </w:rPr>
              <w:t>rate stabilization</w:t>
            </w:r>
            <w:r w:rsidR="002804A7" w:rsidRPr="006C7550">
              <w:rPr>
                <w:rFonts w:ascii="Arial" w:hAnsi="Arial" w:cs="Arial"/>
                <w:sz w:val="17"/>
                <w:szCs w:val="17"/>
              </w:rPr>
              <w:t xml:space="preserve"> tool that calculates rates t</w:t>
            </w:r>
            <w:r w:rsidR="000F002D">
              <w:rPr>
                <w:rFonts w:ascii="Arial" w:hAnsi="Arial" w:cs="Arial"/>
                <w:sz w:val="17"/>
                <w:szCs w:val="17"/>
              </w:rPr>
              <w:t>o</w:t>
            </w:r>
            <w:r w:rsidR="002804A7" w:rsidRPr="006C7550">
              <w:rPr>
                <w:rFonts w:ascii="Arial" w:hAnsi="Arial" w:cs="Arial"/>
                <w:sz w:val="17"/>
                <w:szCs w:val="17"/>
              </w:rPr>
              <w:t xml:space="preserve"> the county or census tract level. It is designed to get the most out of small amounts of data and small areas. </w:t>
            </w:r>
          </w:p>
          <w:p w14:paraId="2AA80E16" w14:textId="77777777" w:rsidR="002804A7" w:rsidRPr="006C7550" w:rsidRDefault="002804A7" w:rsidP="002804A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7"/>
                <w:szCs w:val="17"/>
              </w:rPr>
            </w:pPr>
            <w:r w:rsidRPr="006C7550">
              <w:rPr>
                <w:rFonts w:ascii="Arial" w:hAnsi="Arial" w:cs="Arial"/>
                <w:sz w:val="17"/>
                <w:szCs w:val="17"/>
              </w:rPr>
              <w:t xml:space="preserve">Jovanka Harrison has suggested there be a talk on how COVID has impacted registry operations including data quality timeliness of reporting. </w:t>
            </w:r>
          </w:p>
          <w:p w14:paraId="6013C91F" w14:textId="55B56207" w:rsidR="006C7550" w:rsidRPr="006C7550" w:rsidRDefault="006C7550" w:rsidP="000F002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7"/>
                <w:szCs w:val="17"/>
              </w:rPr>
            </w:pPr>
            <w:r w:rsidRPr="006C7550">
              <w:rPr>
                <w:rFonts w:ascii="Arial" w:hAnsi="Arial" w:cs="Arial"/>
                <w:sz w:val="17"/>
                <w:szCs w:val="17"/>
              </w:rPr>
              <w:t xml:space="preserve">Hannah suggested something on how the DCOs could be resolved between states now that we have some evidence of their impact on </w:t>
            </w:r>
            <w:r w:rsidR="000F002D">
              <w:rPr>
                <w:rFonts w:ascii="Arial" w:hAnsi="Arial" w:cs="Arial"/>
                <w:sz w:val="17"/>
                <w:szCs w:val="17"/>
              </w:rPr>
              <w:t>incidence</w:t>
            </w:r>
            <w:r w:rsidRPr="006C7550">
              <w:rPr>
                <w:rFonts w:ascii="Arial" w:hAnsi="Arial" w:cs="Arial"/>
                <w:sz w:val="17"/>
                <w:szCs w:val="17"/>
              </w:rPr>
              <w:t xml:space="preserve"> data, particularly in the oldest age groups.</w:t>
            </w:r>
          </w:p>
        </w:tc>
        <w:tc>
          <w:tcPr>
            <w:tcW w:w="3960" w:type="dxa"/>
          </w:tcPr>
          <w:p w14:paraId="72179C4D" w14:textId="50153DD6" w:rsidR="00A16EB7" w:rsidRPr="006C7550" w:rsidRDefault="00A16EB7" w:rsidP="006C7550">
            <w:pPr>
              <w:pStyle w:val="ListParagraph"/>
              <w:widowControl w:val="0"/>
              <w:ind w:left="526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059C6" w:rsidRPr="00EC7F48" w14:paraId="7503D5FF" w14:textId="77777777" w:rsidTr="006C7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9900" w:type="dxa"/>
            <w:gridSpan w:val="2"/>
          </w:tcPr>
          <w:p w14:paraId="43D5E649" w14:textId="77777777" w:rsidR="007059C6" w:rsidRPr="006C7550" w:rsidRDefault="007059C6" w:rsidP="00624F2D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7"/>
                <w:szCs w:val="17"/>
              </w:rPr>
            </w:pPr>
            <w:r w:rsidRPr="006C7550">
              <w:rPr>
                <w:rFonts w:cs="Arial"/>
                <w:sz w:val="17"/>
                <w:szCs w:val="17"/>
              </w:rPr>
              <w:t>Other Business</w:t>
            </w:r>
          </w:p>
          <w:p w14:paraId="6B842E39" w14:textId="659A65E5" w:rsidR="007059C6" w:rsidRPr="006C7550" w:rsidRDefault="007059C6" w:rsidP="007059C6">
            <w:pPr>
              <w:pStyle w:val="ListParagraph"/>
              <w:numPr>
                <w:ilvl w:val="0"/>
                <w:numId w:val="37"/>
              </w:numPr>
              <w:ind w:left="885"/>
              <w:rPr>
                <w:sz w:val="17"/>
                <w:szCs w:val="17"/>
              </w:rPr>
            </w:pPr>
            <w:r w:rsidRPr="006C7550">
              <w:rPr>
                <w:rFonts w:ascii="Arial" w:hAnsi="Arial" w:cs="Arial"/>
                <w:b/>
                <w:sz w:val="17"/>
                <w:szCs w:val="17"/>
              </w:rPr>
              <w:t>Research: could be done versus should be done?</w:t>
            </w:r>
          </w:p>
        </w:tc>
        <w:tc>
          <w:tcPr>
            <w:tcW w:w="3960" w:type="dxa"/>
          </w:tcPr>
          <w:p w14:paraId="48EE3213" w14:textId="65D1A4C4" w:rsidR="007059C6" w:rsidRPr="006C7550" w:rsidRDefault="006C7550" w:rsidP="000F002D">
            <w:pPr>
              <w:pStyle w:val="ListParagraph"/>
              <w:widowControl w:val="0"/>
              <w:numPr>
                <w:ilvl w:val="0"/>
                <w:numId w:val="39"/>
              </w:numPr>
              <w:ind w:left="526"/>
              <w:rPr>
                <w:rFonts w:ascii="Arial" w:hAnsi="Arial" w:cs="Arial"/>
                <w:sz w:val="17"/>
                <w:szCs w:val="17"/>
              </w:rPr>
            </w:pPr>
            <w:r w:rsidRPr="006C7550">
              <w:rPr>
                <w:rFonts w:ascii="Arial" w:hAnsi="Arial" w:cs="Arial"/>
                <w:sz w:val="17"/>
                <w:szCs w:val="17"/>
              </w:rPr>
              <w:t xml:space="preserve">This will be </w:t>
            </w:r>
            <w:r w:rsidR="000F002D">
              <w:rPr>
                <w:rFonts w:ascii="Arial" w:hAnsi="Arial" w:cs="Arial"/>
                <w:sz w:val="17"/>
                <w:szCs w:val="17"/>
              </w:rPr>
              <w:t>moved</w:t>
            </w:r>
            <w:r w:rsidRPr="006C7550">
              <w:rPr>
                <w:rFonts w:ascii="Arial" w:hAnsi="Arial" w:cs="Arial"/>
                <w:sz w:val="17"/>
                <w:szCs w:val="17"/>
              </w:rPr>
              <w:t xml:space="preserve"> to the </w:t>
            </w:r>
            <w:r w:rsidR="000F002D">
              <w:rPr>
                <w:rFonts w:ascii="Arial" w:hAnsi="Arial" w:cs="Arial"/>
                <w:sz w:val="17"/>
                <w:szCs w:val="17"/>
              </w:rPr>
              <w:t>March meeting</w:t>
            </w:r>
          </w:p>
        </w:tc>
      </w:tr>
      <w:tr w:rsidR="00624F2D" w:rsidRPr="00EC7F48" w14:paraId="1A402FE4" w14:textId="77777777" w:rsidTr="00AE4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13860" w:type="dxa"/>
            <w:gridSpan w:val="3"/>
          </w:tcPr>
          <w:p w14:paraId="7F84871C" w14:textId="4908BB00" w:rsidR="00624F2D" w:rsidRPr="006C7550" w:rsidRDefault="00624F2D" w:rsidP="007059C6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C755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Next Meeting – </w:t>
            </w:r>
            <w:r w:rsidR="007059C6" w:rsidRPr="006C7550">
              <w:rPr>
                <w:rFonts w:ascii="Arial" w:hAnsi="Arial" w:cs="Arial"/>
                <w:b/>
                <w:bCs/>
                <w:sz w:val="17"/>
                <w:szCs w:val="17"/>
              </w:rPr>
              <w:t>March</w:t>
            </w:r>
            <w:r w:rsidR="006E2623" w:rsidRPr="006C755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23, 2021, </w:t>
            </w:r>
            <w:r w:rsidR="000F7370" w:rsidRPr="006C7550">
              <w:rPr>
                <w:rFonts w:ascii="Arial" w:hAnsi="Arial" w:cs="Arial"/>
                <w:b/>
                <w:bCs/>
                <w:sz w:val="17"/>
                <w:szCs w:val="17"/>
              </w:rPr>
              <w:t>1:30</w:t>
            </w:r>
            <w:r w:rsidR="006E2623" w:rsidRPr="006C7550">
              <w:rPr>
                <w:rFonts w:ascii="Arial" w:hAnsi="Arial" w:cs="Arial"/>
                <w:b/>
                <w:bCs/>
                <w:sz w:val="17"/>
                <w:szCs w:val="17"/>
              </w:rPr>
              <w:t>pm EST</w:t>
            </w:r>
          </w:p>
        </w:tc>
      </w:tr>
    </w:tbl>
    <w:p w14:paraId="1BC7DE84" w14:textId="77777777" w:rsidR="00947E5C" w:rsidRPr="00F141BB" w:rsidRDefault="00947E5C" w:rsidP="006E76E1">
      <w:pPr>
        <w:rPr>
          <w:rFonts w:ascii="Arial" w:hAnsi="Arial" w:cs="Arial"/>
          <w:sz w:val="2"/>
          <w:szCs w:val="2"/>
        </w:rPr>
      </w:pPr>
    </w:p>
    <w:sectPr w:rsidR="00947E5C" w:rsidRPr="00F141BB" w:rsidSect="00C313B2">
      <w:footerReference w:type="default" r:id="rId8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42B34" w14:textId="77777777" w:rsidR="004B0453" w:rsidRDefault="004B0453">
      <w:r>
        <w:separator/>
      </w:r>
    </w:p>
  </w:endnote>
  <w:endnote w:type="continuationSeparator" w:id="0">
    <w:p w14:paraId="1FC2BAB6" w14:textId="77777777" w:rsidR="004B0453" w:rsidRDefault="004B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1277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27127C0" w14:textId="3EF95F91" w:rsidR="00A80CEF" w:rsidRPr="00DB6194" w:rsidRDefault="00A80CE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B6194">
          <w:rPr>
            <w:rFonts w:ascii="Arial" w:hAnsi="Arial" w:cs="Arial"/>
            <w:sz w:val="16"/>
            <w:szCs w:val="16"/>
          </w:rPr>
          <w:fldChar w:fldCharType="begin"/>
        </w:r>
        <w:r w:rsidRPr="00DB619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B6194">
          <w:rPr>
            <w:rFonts w:ascii="Arial" w:hAnsi="Arial" w:cs="Arial"/>
            <w:sz w:val="16"/>
            <w:szCs w:val="16"/>
          </w:rPr>
          <w:fldChar w:fldCharType="separate"/>
        </w:r>
        <w:r w:rsidR="000F002D">
          <w:rPr>
            <w:rFonts w:ascii="Arial" w:hAnsi="Arial" w:cs="Arial"/>
            <w:noProof/>
            <w:sz w:val="16"/>
            <w:szCs w:val="16"/>
          </w:rPr>
          <w:t>1</w:t>
        </w:r>
        <w:r w:rsidRPr="00DB619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A0EAFD8" w14:textId="4103B467" w:rsidR="00A80CEF" w:rsidRDefault="00A80C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Research &amp; Data Use</w:t>
    </w:r>
  </w:p>
  <w:p w14:paraId="407CA2B2" w14:textId="24DE026E" w:rsidR="00A80CEF" w:rsidRPr="00DB6194" w:rsidRDefault="007059C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February 23</w:t>
    </w:r>
    <w:r w:rsidR="006E2623">
      <w:rPr>
        <w:rFonts w:ascii="Arial" w:hAnsi="Arial" w:cs="Arial"/>
        <w:sz w:val="16"/>
        <w:szCs w:val="16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D399C" w14:textId="77777777" w:rsidR="004B0453" w:rsidRDefault="004B0453">
      <w:r>
        <w:separator/>
      </w:r>
    </w:p>
  </w:footnote>
  <w:footnote w:type="continuationSeparator" w:id="0">
    <w:p w14:paraId="2F8C92E1" w14:textId="77777777" w:rsidR="004B0453" w:rsidRDefault="004B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C62"/>
    <w:multiLevelType w:val="hybridMultilevel"/>
    <w:tmpl w:val="B11856F4"/>
    <w:lvl w:ilvl="0" w:tplc="6C0438EE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3F5"/>
    <w:multiLevelType w:val="hybridMultilevel"/>
    <w:tmpl w:val="89761882"/>
    <w:lvl w:ilvl="0" w:tplc="C00C4160">
      <w:start w:val="1"/>
      <w:numFmt w:val="lowerLetter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14CA8"/>
    <w:multiLevelType w:val="hybridMultilevel"/>
    <w:tmpl w:val="0A2EC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5CAD"/>
    <w:multiLevelType w:val="hybridMultilevel"/>
    <w:tmpl w:val="5754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30B"/>
    <w:multiLevelType w:val="hybridMultilevel"/>
    <w:tmpl w:val="2A5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7418C"/>
    <w:multiLevelType w:val="hybridMultilevel"/>
    <w:tmpl w:val="3FD8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844C8"/>
    <w:multiLevelType w:val="hybridMultilevel"/>
    <w:tmpl w:val="A18AA996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 w15:restartNumberingAfterBreak="0">
    <w:nsid w:val="1A682B9D"/>
    <w:multiLevelType w:val="hybridMultilevel"/>
    <w:tmpl w:val="77B27AB2"/>
    <w:lvl w:ilvl="0" w:tplc="C00C416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300FB6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0CF9"/>
    <w:multiLevelType w:val="hybridMultilevel"/>
    <w:tmpl w:val="715A26A0"/>
    <w:lvl w:ilvl="0" w:tplc="65643F88">
      <w:numFmt w:val="bullet"/>
      <w:lvlText w:val="-"/>
      <w:lvlJc w:val="left"/>
      <w:pPr>
        <w:ind w:left="1620" w:hanging="360"/>
      </w:pPr>
      <w:rPr>
        <w:rFonts w:ascii="Georgia" w:eastAsiaTheme="minorHAnsi" w:hAnsi="Georgia" w:cs="Times New Roman" w:hint="default"/>
      </w:rPr>
    </w:lvl>
    <w:lvl w:ilvl="1" w:tplc="B0D6796A">
      <w:start w:val="1"/>
      <w:numFmt w:val="lowerLetter"/>
      <w:lvlText w:val="%2."/>
      <w:lvlJc w:val="left"/>
      <w:pPr>
        <w:ind w:left="234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vertAlign w:val="baseline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6D212DD"/>
    <w:multiLevelType w:val="hybridMultilevel"/>
    <w:tmpl w:val="B17EBC94"/>
    <w:lvl w:ilvl="0" w:tplc="38A696D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D5D35"/>
    <w:multiLevelType w:val="hybridMultilevel"/>
    <w:tmpl w:val="E68A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F133B"/>
    <w:multiLevelType w:val="hybridMultilevel"/>
    <w:tmpl w:val="F1B43FB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C160472"/>
    <w:multiLevelType w:val="hybridMultilevel"/>
    <w:tmpl w:val="F7E8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295"/>
    <w:multiLevelType w:val="hybridMultilevel"/>
    <w:tmpl w:val="341EAD42"/>
    <w:lvl w:ilvl="0" w:tplc="DE7CCA80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3B2535F3"/>
    <w:multiLevelType w:val="hybridMultilevel"/>
    <w:tmpl w:val="D564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5EEC"/>
    <w:multiLevelType w:val="hybridMultilevel"/>
    <w:tmpl w:val="88467D7C"/>
    <w:lvl w:ilvl="0" w:tplc="10307A9E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B3D41"/>
    <w:multiLevelType w:val="hybridMultilevel"/>
    <w:tmpl w:val="40E26C42"/>
    <w:lvl w:ilvl="0" w:tplc="8668EB40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61D89"/>
    <w:multiLevelType w:val="hybridMultilevel"/>
    <w:tmpl w:val="730C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268F6"/>
    <w:multiLevelType w:val="hybridMultilevel"/>
    <w:tmpl w:val="D1AE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87CAF"/>
    <w:multiLevelType w:val="hybridMultilevel"/>
    <w:tmpl w:val="1870004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3E0C68"/>
    <w:multiLevelType w:val="hybridMultilevel"/>
    <w:tmpl w:val="267004CC"/>
    <w:lvl w:ilvl="0" w:tplc="CABAB584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52FB4"/>
    <w:multiLevelType w:val="hybridMultilevel"/>
    <w:tmpl w:val="67B60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034D29"/>
    <w:multiLevelType w:val="hybridMultilevel"/>
    <w:tmpl w:val="3C7CD752"/>
    <w:lvl w:ilvl="0" w:tplc="2BB2B3EE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 w15:restartNumberingAfterBreak="0">
    <w:nsid w:val="50785D41"/>
    <w:multiLevelType w:val="hybridMultilevel"/>
    <w:tmpl w:val="90CA3B2A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4" w15:restartNumberingAfterBreak="0">
    <w:nsid w:val="56D02819"/>
    <w:multiLevelType w:val="hybridMultilevel"/>
    <w:tmpl w:val="1CB83C68"/>
    <w:lvl w:ilvl="0" w:tplc="0409000F">
      <w:start w:val="1"/>
      <w:numFmt w:val="decimal"/>
      <w:lvlText w:val="%1."/>
      <w:lvlJc w:val="left"/>
      <w:pPr>
        <w:ind w:left="1599" w:hanging="360"/>
      </w:pPr>
    </w:lvl>
    <w:lvl w:ilvl="1" w:tplc="04090019" w:tentative="1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5" w15:restartNumberingAfterBreak="0">
    <w:nsid w:val="58EB0656"/>
    <w:multiLevelType w:val="hybridMultilevel"/>
    <w:tmpl w:val="A052D448"/>
    <w:lvl w:ilvl="0" w:tplc="1556E11C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179AE"/>
    <w:multiLevelType w:val="hybridMultilevel"/>
    <w:tmpl w:val="AA00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02ADE"/>
    <w:multiLevelType w:val="hybridMultilevel"/>
    <w:tmpl w:val="8FB23C1C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8" w15:restartNumberingAfterBreak="0">
    <w:nsid w:val="65A371E3"/>
    <w:multiLevelType w:val="singleLevel"/>
    <w:tmpl w:val="1842DA70"/>
    <w:lvl w:ilvl="0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69AA6188"/>
    <w:multiLevelType w:val="hybridMultilevel"/>
    <w:tmpl w:val="DEE6D08E"/>
    <w:lvl w:ilvl="0" w:tplc="8EA4A7A8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0"/>
        <w:szCs w:val="20"/>
      </w:rPr>
    </w:lvl>
    <w:lvl w:ilvl="1" w:tplc="FC04F162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70690"/>
    <w:multiLevelType w:val="hybridMultilevel"/>
    <w:tmpl w:val="FE32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07087"/>
    <w:multiLevelType w:val="hybridMultilevel"/>
    <w:tmpl w:val="29109CF2"/>
    <w:lvl w:ilvl="0" w:tplc="2BB2B3EE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 w15:restartNumberingAfterBreak="0">
    <w:nsid w:val="71202881"/>
    <w:multiLevelType w:val="hybridMultilevel"/>
    <w:tmpl w:val="2CCE5480"/>
    <w:lvl w:ilvl="0" w:tplc="C00C416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03755"/>
    <w:multiLevelType w:val="hybridMultilevel"/>
    <w:tmpl w:val="D226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73A17"/>
    <w:multiLevelType w:val="hybridMultilevel"/>
    <w:tmpl w:val="8CC0134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 w15:restartNumberingAfterBreak="0">
    <w:nsid w:val="7B611CC3"/>
    <w:multiLevelType w:val="hybridMultilevel"/>
    <w:tmpl w:val="FA54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13A20"/>
    <w:multiLevelType w:val="hybridMultilevel"/>
    <w:tmpl w:val="3A8C616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7" w15:restartNumberingAfterBreak="0">
    <w:nsid w:val="7E640698"/>
    <w:multiLevelType w:val="hybridMultilevel"/>
    <w:tmpl w:val="131C5882"/>
    <w:lvl w:ilvl="0" w:tplc="C00C416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E3412"/>
    <w:multiLevelType w:val="hybridMultilevel"/>
    <w:tmpl w:val="3748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6"/>
  </w:num>
  <w:num w:numId="5">
    <w:abstractNumId w:val="7"/>
  </w:num>
  <w:num w:numId="6">
    <w:abstractNumId w:val="38"/>
  </w:num>
  <w:num w:numId="7">
    <w:abstractNumId w:val="9"/>
  </w:num>
  <w:num w:numId="8">
    <w:abstractNumId w:val="11"/>
  </w:num>
  <w:num w:numId="9">
    <w:abstractNumId w:val="18"/>
  </w:num>
  <w:num w:numId="10">
    <w:abstractNumId w:val="26"/>
  </w:num>
  <w:num w:numId="11">
    <w:abstractNumId w:val="34"/>
  </w:num>
  <w:num w:numId="12">
    <w:abstractNumId w:val="35"/>
  </w:num>
  <w:num w:numId="13">
    <w:abstractNumId w:val="14"/>
  </w:num>
  <w:num w:numId="14">
    <w:abstractNumId w:val="17"/>
  </w:num>
  <w:num w:numId="15">
    <w:abstractNumId w:val="30"/>
  </w:num>
  <w:num w:numId="16">
    <w:abstractNumId w:val="33"/>
  </w:num>
  <w:num w:numId="17">
    <w:abstractNumId w:val="2"/>
  </w:num>
  <w:num w:numId="18">
    <w:abstractNumId w:val="12"/>
  </w:num>
  <w:num w:numId="19">
    <w:abstractNumId w:val="24"/>
  </w:num>
  <w:num w:numId="20">
    <w:abstractNumId w:val="36"/>
  </w:num>
  <w:num w:numId="21">
    <w:abstractNumId w:val="3"/>
  </w:num>
  <w:num w:numId="22">
    <w:abstractNumId w:val="20"/>
  </w:num>
  <w:num w:numId="23">
    <w:abstractNumId w:val="0"/>
  </w:num>
  <w:num w:numId="24">
    <w:abstractNumId w:val="1"/>
  </w:num>
  <w:num w:numId="25">
    <w:abstractNumId w:val="32"/>
  </w:num>
  <w:num w:numId="26">
    <w:abstractNumId w:val="10"/>
  </w:num>
  <w:num w:numId="27">
    <w:abstractNumId w:val="37"/>
  </w:num>
  <w:num w:numId="28">
    <w:abstractNumId w:val="21"/>
  </w:num>
  <w:num w:numId="29">
    <w:abstractNumId w:val="8"/>
  </w:num>
  <w:num w:numId="30">
    <w:abstractNumId w:val="4"/>
  </w:num>
  <w:num w:numId="31">
    <w:abstractNumId w:val="13"/>
  </w:num>
  <w:num w:numId="32">
    <w:abstractNumId w:val="16"/>
  </w:num>
  <w:num w:numId="33">
    <w:abstractNumId w:val="19"/>
  </w:num>
  <w:num w:numId="34">
    <w:abstractNumId w:val="22"/>
  </w:num>
  <w:num w:numId="35">
    <w:abstractNumId w:val="31"/>
  </w:num>
  <w:num w:numId="36">
    <w:abstractNumId w:val="15"/>
  </w:num>
  <w:num w:numId="37">
    <w:abstractNumId w:val="25"/>
  </w:num>
  <w:num w:numId="38">
    <w:abstractNumId w:val="27"/>
  </w:num>
  <w:num w:numId="39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E0"/>
    <w:rsid w:val="000015B6"/>
    <w:rsid w:val="00001B60"/>
    <w:rsid w:val="00004526"/>
    <w:rsid w:val="000055E0"/>
    <w:rsid w:val="00005C42"/>
    <w:rsid w:val="0000620D"/>
    <w:rsid w:val="000067A9"/>
    <w:rsid w:val="00006AA5"/>
    <w:rsid w:val="00012BDA"/>
    <w:rsid w:val="00012C36"/>
    <w:rsid w:val="00012EC1"/>
    <w:rsid w:val="00014227"/>
    <w:rsid w:val="00016379"/>
    <w:rsid w:val="0001758E"/>
    <w:rsid w:val="00021C69"/>
    <w:rsid w:val="00022E2C"/>
    <w:rsid w:val="000235C2"/>
    <w:rsid w:val="00024BEE"/>
    <w:rsid w:val="00025387"/>
    <w:rsid w:val="00025908"/>
    <w:rsid w:val="000260A5"/>
    <w:rsid w:val="000261BF"/>
    <w:rsid w:val="00026EBB"/>
    <w:rsid w:val="000273EF"/>
    <w:rsid w:val="00027D02"/>
    <w:rsid w:val="000303F7"/>
    <w:rsid w:val="000318F7"/>
    <w:rsid w:val="0003297A"/>
    <w:rsid w:val="00033733"/>
    <w:rsid w:val="000360C7"/>
    <w:rsid w:val="000362C2"/>
    <w:rsid w:val="00037893"/>
    <w:rsid w:val="00037A6D"/>
    <w:rsid w:val="00040078"/>
    <w:rsid w:val="000400A1"/>
    <w:rsid w:val="0004050A"/>
    <w:rsid w:val="00042E4B"/>
    <w:rsid w:val="00044E6B"/>
    <w:rsid w:val="000458FA"/>
    <w:rsid w:val="00045B17"/>
    <w:rsid w:val="00045DA6"/>
    <w:rsid w:val="000463A2"/>
    <w:rsid w:val="000479D9"/>
    <w:rsid w:val="00050143"/>
    <w:rsid w:val="0005057F"/>
    <w:rsid w:val="0005061C"/>
    <w:rsid w:val="00052822"/>
    <w:rsid w:val="00055B27"/>
    <w:rsid w:val="00056521"/>
    <w:rsid w:val="0005664C"/>
    <w:rsid w:val="000570A6"/>
    <w:rsid w:val="00057F1B"/>
    <w:rsid w:val="00060307"/>
    <w:rsid w:val="00060C06"/>
    <w:rsid w:val="00061A1B"/>
    <w:rsid w:val="0006232A"/>
    <w:rsid w:val="000632E8"/>
    <w:rsid w:val="00063E36"/>
    <w:rsid w:val="000648BA"/>
    <w:rsid w:val="00064FE4"/>
    <w:rsid w:val="00066C93"/>
    <w:rsid w:val="00067B27"/>
    <w:rsid w:val="00067B34"/>
    <w:rsid w:val="000700F8"/>
    <w:rsid w:val="000702CA"/>
    <w:rsid w:val="00070AD4"/>
    <w:rsid w:val="00070B50"/>
    <w:rsid w:val="00071089"/>
    <w:rsid w:val="00071F1A"/>
    <w:rsid w:val="0007275B"/>
    <w:rsid w:val="00074027"/>
    <w:rsid w:val="00074432"/>
    <w:rsid w:val="00074D97"/>
    <w:rsid w:val="00076F9A"/>
    <w:rsid w:val="0008000B"/>
    <w:rsid w:val="0008117A"/>
    <w:rsid w:val="000829BB"/>
    <w:rsid w:val="000840C2"/>
    <w:rsid w:val="00084B98"/>
    <w:rsid w:val="000852D6"/>
    <w:rsid w:val="00086663"/>
    <w:rsid w:val="00087A06"/>
    <w:rsid w:val="00091FAA"/>
    <w:rsid w:val="00092D9A"/>
    <w:rsid w:val="00093053"/>
    <w:rsid w:val="00093554"/>
    <w:rsid w:val="00093C65"/>
    <w:rsid w:val="00095750"/>
    <w:rsid w:val="000961B5"/>
    <w:rsid w:val="00096618"/>
    <w:rsid w:val="00097769"/>
    <w:rsid w:val="0009794E"/>
    <w:rsid w:val="00097E3C"/>
    <w:rsid w:val="000A0901"/>
    <w:rsid w:val="000A0C63"/>
    <w:rsid w:val="000A15F9"/>
    <w:rsid w:val="000A2D33"/>
    <w:rsid w:val="000A3765"/>
    <w:rsid w:val="000A3C73"/>
    <w:rsid w:val="000A4A56"/>
    <w:rsid w:val="000A4BE9"/>
    <w:rsid w:val="000A4E35"/>
    <w:rsid w:val="000A5015"/>
    <w:rsid w:val="000A6958"/>
    <w:rsid w:val="000B1F52"/>
    <w:rsid w:val="000B3EF9"/>
    <w:rsid w:val="000B4031"/>
    <w:rsid w:val="000B5C37"/>
    <w:rsid w:val="000B67B9"/>
    <w:rsid w:val="000C1553"/>
    <w:rsid w:val="000C3E46"/>
    <w:rsid w:val="000C462F"/>
    <w:rsid w:val="000C4723"/>
    <w:rsid w:val="000C4D61"/>
    <w:rsid w:val="000C6152"/>
    <w:rsid w:val="000C6552"/>
    <w:rsid w:val="000C67AF"/>
    <w:rsid w:val="000C7C45"/>
    <w:rsid w:val="000D0592"/>
    <w:rsid w:val="000D10D3"/>
    <w:rsid w:val="000D160C"/>
    <w:rsid w:val="000D1B54"/>
    <w:rsid w:val="000D32D2"/>
    <w:rsid w:val="000D3741"/>
    <w:rsid w:val="000D3E2C"/>
    <w:rsid w:val="000D66DF"/>
    <w:rsid w:val="000D6E99"/>
    <w:rsid w:val="000E0B32"/>
    <w:rsid w:val="000E1698"/>
    <w:rsid w:val="000E1DFE"/>
    <w:rsid w:val="000E2BC4"/>
    <w:rsid w:val="000E3037"/>
    <w:rsid w:val="000E35F4"/>
    <w:rsid w:val="000E4797"/>
    <w:rsid w:val="000E61D1"/>
    <w:rsid w:val="000E6A47"/>
    <w:rsid w:val="000E7153"/>
    <w:rsid w:val="000E7499"/>
    <w:rsid w:val="000F002D"/>
    <w:rsid w:val="000F0BD7"/>
    <w:rsid w:val="000F0D74"/>
    <w:rsid w:val="000F118E"/>
    <w:rsid w:val="000F1192"/>
    <w:rsid w:val="000F17B4"/>
    <w:rsid w:val="000F2161"/>
    <w:rsid w:val="000F5972"/>
    <w:rsid w:val="000F63EC"/>
    <w:rsid w:val="000F6841"/>
    <w:rsid w:val="000F7370"/>
    <w:rsid w:val="000F79F8"/>
    <w:rsid w:val="001018A7"/>
    <w:rsid w:val="00102549"/>
    <w:rsid w:val="00104350"/>
    <w:rsid w:val="00104A9F"/>
    <w:rsid w:val="00107310"/>
    <w:rsid w:val="00107761"/>
    <w:rsid w:val="001077E7"/>
    <w:rsid w:val="0010787F"/>
    <w:rsid w:val="00111999"/>
    <w:rsid w:val="00111FF5"/>
    <w:rsid w:val="0011260D"/>
    <w:rsid w:val="00112EE7"/>
    <w:rsid w:val="0011350A"/>
    <w:rsid w:val="001138D2"/>
    <w:rsid w:val="00113AEA"/>
    <w:rsid w:val="0011574C"/>
    <w:rsid w:val="001164AF"/>
    <w:rsid w:val="0011790C"/>
    <w:rsid w:val="00117B3B"/>
    <w:rsid w:val="00121EE1"/>
    <w:rsid w:val="00122645"/>
    <w:rsid w:val="00123152"/>
    <w:rsid w:val="001253CE"/>
    <w:rsid w:val="00126BE8"/>
    <w:rsid w:val="00127248"/>
    <w:rsid w:val="00127CDA"/>
    <w:rsid w:val="00131E11"/>
    <w:rsid w:val="001324B8"/>
    <w:rsid w:val="00132584"/>
    <w:rsid w:val="00132CF1"/>
    <w:rsid w:val="001338D8"/>
    <w:rsid w:val="00133E62"/>
    <w:rsid w:val="0013454B"/>
    <w:rsid w:val="00134C2A"/>
    <w:rsid w:val="0013557F"/>
    <w:rsid w:val="00136E7C"/>
    <w:rsid w:val="0013785D"/>
    <w:rsid w:val="001378CC"/>
    <w:rsid w:val="001379ED"/>
    <w:rsid w:val="00137A3C"/>
    <w:rsid w:val="0014061D"/>
    <w:rsid w:val="00140FEB"/>
    <w:rsid w:val="0014141F"/>
    <w:rsid w:val="00141ACA"/>
    <w:rsid w:val="00141B71"/>
    <w:rsid w:val="00142A68"/>
    <w:rsid w:val="00142F6F"/>
    <w:rsid w:val="001446AB"/>
    <w:rsid w:val="001456AC"/>
    <w:rsid w:val="001459EA"/>
    <w:rsid w:val="00145DAF"/>
    <w:rsid w:val="00146418"/>
    <w:rsid w:val="001475D8"/>
    <w:rsid w:val="00147ECE"/>
    <w:rsid w:val="00153765"/>
    <w:rsid w:val="00153D2C"/>
    <w:rsid w:val="00154CB4"/>
    <w:rsid w:val="00155F40"/>
    <w:rsid w:val="00157B46"/>
    <w:rsid w:val="00160814"/>
    <w:rsid w:val="00161122"/>
    <w:rsid w:val="001619AE"/>
    <w:rsid w:val="00161C83"/>
    <w:rsid w:val="00161E23"/>
    <w:rsid w:val="00165885"/>
    <w:rsid w:val="00165BD0"/>
    <w:rsid w:val="00166070"/>
    <w:rsid w:val="00166228"/>
    <w:rsid w:val="00170643"/>
    <w:rsid w:val="00171DE8"/>
    <w:rsid w:val="0017251E"/>
    <w:rsid w:val="00174E70"/>
    <w:rsid w:val="00174FFC"/>
    <w:rsid w:val="00177590"/>
    <w:rsid w:val="00180E6C"/>
    <w:rsid w:val="00181385"/>
    <w:rsid w:val="00182609"/>
    <w:rsid w:val="00183EA0"/>
    <w:rsid w:val="00184524"/>
    <w:rsid w:val="001847E0"/>
    <w:rsid w:val="00185548"/>
    <w:rsid w:val="00185A83"/>
    <w:rsid w:val="001868DA"/>
    <w:rsid w:val="0018696E"/>
    <w:rsid w:val="00187D16"/>
    <w:rsid w:val="00190001"/>
    <w:rsid w:val="001902E2"/>
    <w:rsid w:val="00190715"/>
    <w:rsid w:val="00191D30"/>
    <w:rsid w:val="00192500"/>
    <w:rsid w:val="00192690"/>
    <w:rsid w:val="00192A5C"/>
    <w:rsid w:val="00193188"/>
    <w:rsid w:val="001946BC"/>
    <w:rsid w:val="001953B2"/>
    <w:rsid w:val="00195757"/>
    <w:rsid w:val="00195BA7"/>
    <w:rsid w:val="00195F23"/>
    <w:rsid w:val="00197B23"/>
    <w:rsid w:val="001A0867"/>
    <w:rsid w:val="001A19FD"/>
    <w:rsid w:val="001A1E21"/>
    <w:rsid w:val="001A2AC3"/>
    <w:rsid w:val="001A3192"/>
    <w:rsid w:val="001A4228"/>
    <w:rsid w:val="001A47AD"/>
    <w:rsid w:val="001A57B1"/>
    <w:rsid w:val="001A597C"/>
    <w:rsid w:val="001A62F0"/>
    <w:rsid w:val="001A63ED"/>
    <w:rsid w:val="001A6546"/>
    <w:rsid w:val="001A6D34"/>
    <w:rsid w:val="001A7436"/>
    <w:rsid w:val="001B0D15"/>
    <w:rsid w:val="001B0D7D"/>
    <w:rsid w:val="001B0E61"/>
    <w:rsid w:val="001B1134"/>
    <w:rsid w:val="001B23A0"/>
    <w:rsid w:val="001B25A9"/>
    <w:rsid w:val="001B2F3F"/>
    <w:rsid w:val="001B304A"/>
    <w:rsid w:val="001B4B73"/>
    <w:rsid w:val="001B6729"/>
    <w:rsid w:val="001B7C48"/>
    <w:rsid w:val="001B7E34"/>
    <w:rsid w:val="001C21FB"/>
    <w:rsid w:val="001C37C7"/>
    <w:rsid w:val="001C5AAF"/>
    <w:rsid w:val="001C7374"/>
    <w:rsid w:val="001C74A8"/>
    <w:rsid w:val="001D22DE"/>
    <w:rsid w:val="001D246F"/>
    <w:rsid w:val="001D3F1C"/>
    <w:rsid w:val="001D48CE"/>
    <w:rsid w:val="001D4F1B"/>
    <w:rsid w:val="001D532C"/>
    <w:rsid w:val="001D5616"/>
    <w:rsid w:val="001D5974"/>
    <w:rsid w:val="001D7844"/>
    <w:rsid w:val="001E1EAE"/>
    <w:rsid w:val="001E1F84"/>
    <w:rsid w:val="001E25B9"/>
    <w:rsid w:val="001E3990"/>
    <w:rsid w:val="001E487E"/>
    <w:rsid w:val="001E49A3"/>
    <w:rsid w:val="001E4A42"/>
    <w:rsid w:val="001E4F70"/>
    <w:rsid w:val="001E5B1C"/>
    <w:rsid w:val="001E5D98"/>
    <w:rsid w:val="001E60EB"/>
    <w:rsid w:val="001E67F0"/>
    <w:rsid w:val="001E6BDC"/>
    <w:rsid w:val="001E730C"/>
    <w:rsid w:val="001F434D"/>
    <w:rsid w:val="001F4B4D"/>
    <w:rsid w:val="001F6D57"/>
    <w:rsid w:val="001F7AF1"/>
    <w:rsid w:val="00200383"/>
    <w:rsid w:val="00201605"/>
    <w:rsid w:val="00201D73"/>
    <w:rsid w:val="00202F2F"/>
    <w:rsid w:val="00204977"/>
    <w:rsid w:val="00204F0B"/>
    <w:rsid w:val="002052C3"/>
    <w:rsid w:val="00205A22"/>
    <w:rsid w:val="00205DD1"/>
    <w:rsid w:val="002069F5"/>
    <w:rsid w:val="00206DEF"/>
    <w:rsid w:val="002105CB"/>
    <w:rsid w:val="002108E4"/>
    <w:rsid w:val="00211A17"/>
    <w:rsid w:val="00212D93"/>
    <w:rsid w:val="002132B3"/>
    <w:rsid w:val="00213831"/>
    <w:rsid w:val="00213DB2"/>
    <w:rsid w:val="00215862"/>
    <w:rsid w:val="00216898"/>
    <w:rsid w:val="00216CC3"/>
    <w:rsid w:val="00216D8B"/>
    <w:rsid w:val="002170F2"/>
    <w:rsid w:val="00220773"/>
    <w:rsid w:val="00221799"/>
    <w:rsid w:val="002226FE"/>
    <w:rsid w:val="00222D19"/>
    <w:rsid w:val="00224396"/>
    <w:rsid w:val="002249CC"/>
    <w:rsid w:val="0022615A"/>
    <w:rsid w:val="00230800"/>
    <w:rsid w:val="00231A7F"/>
    <w:rsid w:val="00234665"/>
    <w:rsid w:val="002359D6"/>
    <w:rsid w:val="00235EBC"/>
    <w:rsid w:val="00237040"/>
    <w:rsid w:val="00237898"/>
    <w:rsid w:val="00240032"/>
    <w:rsid w:val="0024121E"/>
    <w:rsid w:val="002412C1"/>
    <w:rsid w:val="002432D2"/>
    <w:rsid w:val="002438B9"/>
    <w:rsid w:val="0024394E"/>
    <w:rsid w:val="00244B19"/>
    <w:rsid w:val="00244D72"/>
    <w:rsid w:val="00247313"/>
    <w:rsid w:val="00250257"/>
    <w:rsid w:val="00251A67"/>
    <w:rsid w:val="00252C76"/>
    <w:rsid w:val="00254275"/>
    <w:rsid w:val="0025596B"/>
    <w:rsid w:val="00255CC7"/>
    <w:rsid w:val="00256D64"/>
    <w:rsid w:val="00257540"/>
    <w:rsid w:val="0026064F"/>
    <w:rsid w:val="00260DA9"/>
    <w:rsid w:val="002625CD"/>
    <w:rsid w:val="002640D2"/>
    <w:rsid w:val="0026453B"/>
    <w:rsid w:val="002645C1"/>
    <w:rsid w:val="002651FC"/>
    <w:rsid w:val="0026602D"/>
    <w:rsid w:val="00266477"/>
    <w:rsid w:val="00266E9F"/>
    <w:rsid w:val="00266F69"/>
    <w:rsid w:val="0027197F"/>
    <w:rsid w:val="002720E0"/>
    <w:rsid w:val="00272BE8"/>
    <w:rsid w:val="00272D16"/>
    <w:rsid w:val="00272E23"/>
    <w:rsid w:val="002733DE"/>
    <w:rsid w:val="00274A2C"/>
    <w:rsid w:val="00275789"/>
    <w:rsid w:val="002804A7"/>
    <w:rsid w:val="00280AB1"/>
    <w:rsid w:val="00280BBB"/>
    <w:rsid w:val="00281C15"/>
    <w:rsid w:val="00281CF1"/>
    <w:rsid w:val="002827A8"/>
    <w:rsid w:val="00285DE6"/>
    <w:rsid w:val="0028636E"/>
    <w:rsid w:val="0028714B"/>
    <w:rsid w:val="0028790F"/>
    <w:rsid w:val="00291C1A"/>
    <w:rsid w:val="002921B9"/>
    <w:rsid w:val="00294756"/>
    <w:rsid w:val="00295ECA"/>
    <w:rsid w:val="002A06E4"/>
    <w:rsid w:val="002A0F9F"/>
    <w:rsid w:val="002A1C9F"/>
    <w:rsid w:val="002A1E6D"/>
    <w:rsid w:val="002A2803"/>
    <w:rsid w:val="002A38B7"/>
    <w:rsid w:val="002A4B7C"/>
    <w:rsid w:val="002A5FBD"/>
    <w:rsid w:val="002A6DB7"/>
    <w:rsid w:val="002A7EB7"/>
    <w:rsid w:val="002A7F62"/>
    <w:rsid w:val="002B0773"/>
    <w:rsid w:val="002B086C"/>
    <w:rsid w:val="002B202B"/>
    <w:rsid w:val="002B2495"/>
    <w:rsid w:val="002B2550"/>
    <w:rsid w:val="002B2669"/>
    <w:rsid w:val="002B3845"/>
    <w:rsid w:val="002B40B8"/>
    <w:rsid w:val="002B6B45"/>
    <w:rsid w:val="002C0421"/>
    <w:rsid w:val="002C1BE2"/>
    <w:rsid w:val="002C4912"/>
    <w:rsid w:val="002C6319"/>
    <w:rsid w:val="002C7064"/>
    <w:rsid w:val="002D13B5"/>
    <w:rsid w:val="002D35D3"/>
    <w:rsid w:val="002D414A"/>
    <w:rsid w:val="002D43D1"/>
    <w:rsid w:val="002D45B2"/>
    <w:rsid w:val="002D4F4E"/>
    <w:rsid w:val="002D55CA"/>
    <w:rsid w:val="002D5C8C"/>
    <w:rsid w:val="002D7884"/>
    <w:rsid w:val="002D7A85"/>
    <w:rsid w:val="002D7AF1"/>
    <w:rsid w:val="002D7FD6"/>
    <w:rsid w:val="002E07DA"/>
    <w:rsid w:val="002E172B"/>
    <w:rsid w:val="002E1817"/>
    <w:rsid w:val="002E1BEF"/>
    <w:rsid w:val="002E2114"/>
    <w:rsid w:val="002E2248"/>
    <w:rsid w:val="002E308E"/>
    <w:rsid w:val="002E3D5C"/>
    <w:rsid w:val="002E4DFE"/>
    <w:rsid w:val="002E6C55"/>
    <w:rsid w:val="002E6C67"/>
    <w:rsid w:val="002E72AE"/>
    <w:rsid w:val="002F03B4"/>
    <w:rsid w:val="002F06E0"/>
    <w:rsid w:val="002F16A8"/>
    <w:rsid w:val="002F1BD7"/>
    <w:rsid w:val="002F3D38"/>
    <w:rsid w:val="002F7E36"/>
    <w:rsid w:val="00301844"/>
    <w:rsid w:val="003036E3"/>
    <w:rsid w:val="00303B77"/>
    <w:rsid w:val="003044FA"/>
    <w:rsid w:val="0030616E"/>
    <w:rsid w:val="00310029"/>
    <w:rsid w:val="00312A2A"/>
    <w:rsid w:val="00312C46"/>
    <w:rsid w:val="00313DB1"/>
    <w:rsid w:val="00314A15"/>
    <w:rsid w:val="0031556E"/>
    <w:rsid w:val="00315CA2"/>
    <w:rsid w:val="00316050"/>
    <w:rsid w:val="00316B05"/>
    <w:rsid w:val="00317082"/>
    <w:rsid w:val="00317798"/>
    <w:rsid w:val="0032097E"/>
    <w:rsid w:val="00320B37"/>
    <w:rsid w:val="00321296"/>
    <w:rsid w:val="00321667"/>
    <w:rsid w:val="003223CB"/>
    <w:rsid w:val="003227CA"/>
    <w:rsid w:val="0032288F"/>
    <w:rsid w:val="00324C78"/>
    <w:rsid w:val="00324CE3"/>
    <w:rsid w:val="0032549E"/>
    <w:rsid w:val="003260B0"/>
    <w:rsid w:val="0032789B"/>
    <w:rsid w:val="00330462"/>
    <w:rsid w:val="00330E4C"/>
    <w:rsid w:val="003311CB"/>
    <w:rsid w:val="00331320"/>
    <w:rsid w:val="00331F69"/>
    <w:rsid w:val="0033224B"/>
    <w:rsid w:val="003331C4"/>
    <w:rsid w:val="00333E8A"/>
    <w:rsid w:val="00335478"/>
    <w:rsid w:val="003360A6"/>
    <w:rsid w:val="0034077F"/>
    <w:rsid w:val="00341B46"/>
    <w:rsid w:val="003437E0"/>
    <w:rsid w:val="003438FD"/>
    <w:rsid w:val="00343AA1"/>
    <w:rsid w:val="00345680"/>
    <w:rsid w:val="0034575A"/>
    <w:rsid w:val="003461F7"/>
    <w:rsid w:val="003469D8"/>
    <w:rsid w:val="00347019"/>
    <w:rsid w:val="003501BF"/>
    <w:rsid w:val="00351BD0"/>
    <w:rsid w:val="00351D1C"/>
    <w:rsid w:val="00351EEE"/>
    <w:rsid w:val="00351F2B"/>
    <w:rsid w:val="00353902"/>
    <w:rsid w:val="003541A1"/>
    <w:rsid w:val="00354C0F"/>
    <w:rsid w:val="003551B4"/>
    <w:rsid w:val="00355339"/>
    <w:rsid w:val="00355EC5"/>
    <w:rsid w:val="00357226"/>
    <w:rsid w:val="00357B31"/>
    <w:rsid w:val="00357C47"/>
    <w:rsid w:val="00357E0D"/>
    <w:rsid w:val="0036111C"/>
    <w:rsid w:val="0036134D"/>
    <w:rsid w:val="003616A3"/>
    <w:rsid w:val="0036246F"/>
    <w:rsid w:val="003630A6"/>
    <w:rsid w:val="00363174"/>
    <w:rsid w:val="00363B19"/>
    <w:rsid w:val="003650D7"/>
    <w:rsid w:val="00370395"/>
    <w:rsid w:val="003707FE"/>
    <w:rsid w:val="00370999"/>
    <w:rsid w:val="0037245F"/>
    <w:rsid w:val="00372A10"/>
    <w:rsid w:val="00372D43"/>
    <w:rsid w:val="00373CF2"/>
    <w:rsid w:val="0037432B"/>
    <w:rsid w:val="00375BDB"/>
    <w:rsid w:val="00376C6A"/>
    <w:rsid w:val="003772CC"/>
    <w:rsid w:val="00377C7E"/>
    <w:rsid w:val="00381A5F"/>
    <w:rsid w:val="00383C1A"/>
    <w:rsid w:val="00383ECF"/>
    <w:rsid w:val="00385B02"/>
    <w:rsid w:val="00386C59"/>
    <w:rsid w:val="00387344"/>
    <w:rsid w:val="0039020C"/>
    <w:rsid w:val="00390897"/>
    <w:rsid w:val="0039258D"/>
    <w:rsid w:val="0039272A"/>
    <w:rsid w:val="00392AB0"/>
    <w:rsid w:val="0039523A"/>
    <w:rsid w:val="00395B53"/>
    <w:rsid w:val="00395B8D"/>
    <w:rsid w:val="003A0DD7"/>
    <w:rsid w:val="003A256D"/>
    <w:rsid w:val="003A299C"/>
    <w:rsid w:val="003A5390"/>
    <w:rsid w:val="003A5C85"/>
    <w:rsid w:val="003A5FFA"/>
    <w:rsid w:val="003A60DB"/>
    <w:rsid w:val="003A66E3"/>
    <w:rsid w:val="003A6B88"/>
    <w:rsid w:val="003B05BC"/>
    <w:rsid w:val="003B1317"/>
    <w:rsid w:val="003B1B8F"/>
    <w:rsid w:val="003B20AB"/>
    <w:rsid w:val="003B2F75"/>
    <w:rsid w:val="003B32F9"/>
    <w:rsid w:val="003B382E"/>
    <w:rsid w:val="003B43AE"/>
    <w:rsid w:val="003B51F4"/>
    <w:rsid w:val="003B59F8"/>
    <w:rsid w:val="003B7080"/>
    <w:rsid w:val="003C0BC9"/>
    <w:rsid w:val="003C0DA0"/>
    <w:rsid w:val="003C0E28"/>
    <w:rsid w:val="003C1045"/>
    <w:rsid w:val="003C1FAD"/>
    <w:rsid w:val="003C24E7"/>
    <w:rsid w:val="003C2DE1"/>
    <w:rsid w:val="003C3961"/>
    <w:rsid w:val="003C411E"/>
    <w:rsid w:val="003C48BA"/>
    <w:rsid w:val="003C54B1"/>
    <w:rsid w:val="003C6017"/>
    <w:rsid w:val="003C60BA"/>
    <w:rsid w:val="003C7863"/>
    <w:rsid w:val="003C7AFD"/>
    <w:rsid w:val="003D06E1"/>
    <w:rsid w:val="003D1338"/>
    <w:rsid w:val="003D2984"/>
    <w:rsid w:val="003D37F1"/>
    <w:rsid w:val="003D384C"/>
    <w:rsid w:val="003D3C9A"/>
    <w:rsid w:val="003D3DA0"/>
    <w:rsid w:val="003D4085"/>
    <w:rsid w:val="003D53CB"/>
    <w:rsid w:val="003D58B6"/>
    <w:rsid w:val="003D61CD"/>
    <w:rsid w:val="003D7A61"/>
    <w:rsid w:val="003E077D"/>
    <w:rsid w:val="003E0C69"/>
    <w:rsid w:val="003E0EA7"/>
    <w:rsid w:val="003E0F21"/>
    <w:rsid w:val="003E360C"/>
    <w:rsid w:val="003E530D"/>
    <w:rsid w:val="003E54E6"/>
    <w:rsid w:val="003E65A4"/>
    <w:rsid w:val="003E7AF6"/>
    <w:rsid w:val="003F1426"/>
    <w:rsid w:val="003F1EF5"/>
    <w:rsid w:val="003F1FE2"/>
    <w:rsid w:val="003F4932"/>
    <w:rsid w:val="003F4B5E"/>
    <w:rsid w:val="003F4B99"/>
    <w:rsid w:val="003F4D85"/>
    <w:rsid w:val="003F5449"/>
    <w:rsid w:val="003F5792"/>
    <w:rsid w:val="003F6BAB"/>
    <w:rsid w:val="00400045"/>
    <w:rsid w:val="00400945"/>
    <w:rsid w:val="00402EDF"/>
    <w:rsid w:val="00403758"/>
    <w:rsid w:val="00403CA8"/>
    <w:rsid w:val="00403FFA"/>
    <w:rsid w:val="00404B83"/>
    <w:rsid w:val="00405854"/>
    <w:rsid w:val="00407414"/>
    <w:rsid w:val="00407675"/>
    <w:rsid w:val="004100DD"/>
    <w:rsid w:val="00410969"/>
    <w:rsid w:val="00410E20"/>
    <w:rsid w:val="00411494"/>
    <w:rsid w:val="0041209F"/>
    <w:rsid w:val="004140F7"/>
    <w:rsid w:val="004151F3"/>
    <w:rsid w:val="004151FA"/>
    <w:rsid w:val="00415A76"/>
    <w:rsid w:val="00415D94"/>
    <w:rsid w:val="004177BF"/>
    <w:rsid w:val="0042010A"/>
    <w:rsid w:val="00420669"/>
    <w:rsid w:val="00420C8A"/>
    <w:rsid w:val="004225E7"/>
    <w:rsid w:val="004244D8"/>
    <w:rsid w:val="00425437"/>
    <w:rsid w:val="004260BC"/>
    <w:rsid w:val="00426373"/>
    <w:rsid w:val="004264AF"/>
    <w:rsid w:val="004270ED"/>
    <w:rsid w:val="004305B2"/>
    <w:rsid w:val="0043161F"/>
    <w:rsid w:val="00434294"/>
    <w:rsid w:val="004347EA"/>
    <w:rsid w:val="004354CC"/>
    <w:rsid w:val="0043557A"/>
    <w:rsid w:val="004356DA"/>
    <w:rsid w:val="0043589D"/>
    <w:rsid w:val="0043779D"/>
    <w:rsid w:val="00445862"/>
    <w:rsid w:val="00445B25"/>
    <w:rsid w:val="00445C8F"/>
    <w:rsid w:val="00445C96"/>
    <w:rsid w:val="0044696C"/>
    <w:rsid w:val="00446ABE"/>
    <w:rsid w:val="00446E36"/>
    <w:rsid w:val="0044774F"/>
    <w:rsid w:val="00451772"/>
    <w:rsid w:val="00451E89"/>
    <w:rsid w:val="004526F4"/>
    <w:rsid w:val="00452A95"/>
    <w:rsid w:val="004541C6"/>
    <w:rsid w:val="00455FF6"/>
    <w:rsid w:val="00461975"/>
    <w:rsid w:val="00462F59"/>
    <w:rsid w:val="0046381F"/>
    <w:rsid w:val="0046498B"/>
    <w:rsid w:val="0046600B"/>
    <w:rsid w:val="00466A57"/>
    <w:rsid w:val="004670CC"/>
    <w:rsid w:val="00470F65"/>
    <w:rsid w:val="00470F72"/>
    <w:rsid w:val="004710AA"/>
    <w:rsid w:val="004711CB"/>
    <w:rsid w:val="00471F10"/>
    <w:rsid w:val="0047245B"/>
    <w:rsid w:val="00473F29"/>
    <w:rsid w:val="00475BE9"/>
    <w:rsid w:val="00476C29"/>
    <w:rsid w:val="00480736"/>
    <w:rsid w:val="00480A31"/>
    <w:rsid w:val="00482008"/>
    <w:rsid w:val="004823AE"/>
    <w:rsid w:val="00482F75"/>
    <w:rsid w:val="004844A7"/>
    <w:rsid w:val="00485C08"/>
    <w:rsid w:val="00485E61"/>
    <w:rsid w:val="00486721"/>
    <w:rsid w:val="00486CE1"/>
    <w:rsid w:val="00490774"/>
    <w:rsid w:val="004908C9"/>
    <w:rsid w:val="00490D42"/>
    <w:rsid w:val="0049411E"/>
    <w:rsid w:val="00494F2C"/>
    <w:rsid w:val="00495114"/>
    <w:rsid w:val="004952D4"/>
    <w:rsid w:val="0049671A"/>
    <w:rsid w:val="00496F62"/>
    <w:rsid w:val="004974F2"/>
    <w:rsid w:val="004A2892"/>
    <w:rsid w:val="004A2DEA"/>
    <w:rsid w:val="004A2FB6"/>
    <w:rsid w:val="004A31D2"/>
    <w:rsid w:val="004A339E"/>
    <w:rsid w:val="004A4DC0"/>
    <w:rsid w:val="004A55F2"/>
    <w:rsid w:val="004A6B7C"/>
    <w:rsid w:val="004A7048"/>
    <w:rsid w:val="004A793E"/>
    <w:rsid w:val="004B0453"/>
    <w:rsid w:val="004B0521"/>
    <w:rsid w:val="004B066A"/>
    <w:rsid w:val="004B3DBE"/>
    <w:rsid w:val="004B429B"/>
    <w:rsid w:val="004B4AD1"/>
    <w:rsid w:val="004B4C33"/>
    <w:rsid w:val="004B6962"/>
    <w:rsid w:val="004B6E7D"/>
    <w:rsid w:val="004B7665"/>
    <w:rsid w:val="004C16CE"/>
    <w:rsid w:val="004C1D4B"/>
    <w:rsid w:val="004C23F6"/>
    <w:rsid w:val="004C4434"/>
    <w:rsid w:val="004C46F3"/>
    <w:rsid w:val="004C47FE"/>
    <w:rsid w:val="004C49E9"/>
    <w:rsid w:val="004C6A10"/>
    <w:rsid w:val="004C7DBF"/>
    <w:rsid w:val="004D0A32"/>
    <w:rsid w:val="004D0BF5"/>
    <w:rsid w:val="004D6BFA"/>
    <w:rsid w:val="004E1337"/>
    <w:rsid w:val="004E1662"/>
    <w:rsid w:val="004E29DE"/>
    <w:rsid w:val="004E321F"/>
    <w:rsid w:val="004E5440"/>
    <w:rsid w:val="004E5BCC"/>
    <w:rsid w:val="004E71A1"/>
    <w:rsid w:val="004F09E0"/>
    <w:rsid w:val="004F1984"/>
    <w:rsid w:val="004F3495"/>
    <w:rsid w:val="004F3D8D"/>
    <w:rsid w:val="004F4466"/>
    <w:rsid w:val="004F693F"/>
    <w:rsid w:val="004F6A8A"/>
    <w:rsid w:val="004F76A4"/>
    <w:rsid w:val="004F7C14"/>
    <w:rsid w:val="0050116C"/>
    <w:rsid w:val="0050249C"/>
    <w:rsid w:val="005027B6"/>
    <w:rsid w:val="0050412C"/>
    <w:rsid w:val="00504731"/>
    <w:rsid w:val="005073E2"/>
    <w:rsid w:val="00507AD0"/>
    <w:rsid w:val="00510916"/>
    <w:rsid w:val="00510DA9"/>
    <w:rsid w:val="00510FDD"/>
    <w:rsid w:val="0051126F"/>
    <w:rsid w:val="0051209F"/>
    <w:rsid w:val="00512489"/>
    <w:rsid w:val="005132C3"/>
    <w:rsid w:val="005133E9"/>
    <w:rsid w:val="00513E08"/>
    <w:rsid w:val="00513EA6"/>
    <w:rsid w:val="00515638"/>
    <w:rsid w:val="00515850"/>
    <w:rsid w:val="005162B9"/>
    <w:rsid w:val="005176E3"/>
    <w:rsid w:val="00517B00"/>
    <w:rsid w:val="0052020F"/>
    <w:rsid w:val="00521244"/>
    <w:rsid w:val="00521A61"/>
    <w:rsid w:val="0052240B"/>
    <w:rsid w:val="00523306"/>
    <w:rsid w:val="00525782"/>
    <w:rsid w:val="005337CB"/>
    <w:rsid w:val="005338F4"/>
    <w:rsid w:val="00534850"/>
    <w:rsid w:val="00536C86"/>
    <w:rsid w:val="0053711A"/>
    <w:rsid w:val="0053720E"/>
    <w:rsid w:val="00540441"/>
    <w:rsid w:val="005404D0"/>
    <w:rsid w:val="005406EB"/>
    <w:rsid w:val="0054154C"/>
    <w:rsid w:val="0054170E"/>
    <w:rsid w:val="00543DEF"/>
    <w:rsid w:val="0054453A"/>
    <w:rsid w:val="00547C94"/>
    <w:rsid w:val="00547CEC"/>
    <w:rsid w:val="00550073"/>
    <w:rsid w:val="00550871"/>
    <w:rsid w:val="005514B8"/>
    <w:rsid w:val="005554C3"/>
    <w:rsid w:val="005563D4"/>
    <w:rsid w:val="005573C8"/>
    <w:rsid w:val="005604C5"/>
    <w:rsid w:val="005609FE"/>
    <w:rsid w:val="00561F68"/>
    <w:rsid w:val="00563ACF"/>
    <w:rsid w:val="00563CE6"/>
    <w:rsid w:val="0056500B"/>
    <w:rsid w:val="00565DB3"/>
    <w:rsid w:val="00567885"/>
    <w:rsid w:val="00573AA3"/>
    <w:rsid w:val="005740D7"/>
    <w:rsid w:val="00574648"/>
    <w:rsid w:val="00576847"/>
    <w:rsid w:val="00582449"/>
    <w:rsid w:val="005825F9"/>
    <w:rsid w:val="00582A1A"/>
    <w:rsid w:val="00583794"/>
    <w:rsid w:val="00584481"/>
    <w:rsid w:val="005853A8"/>
    <w:rsid w:val="00585EE8"/>
    <w:rsid w:val="005865B6"/>
    <w:rsid w:val="00586721"/>
    <w:rsid w:val="00590264"/>
    <w:rsid w:val="005917CD"/>
    <w:rsid w:val="0059200E"/>
    <w:rsid w:val="00593229"/>
    <w:rsid w:val="005964F4"/>
    <w:rsid w:val="00596C1E"/>
    <w:rsid w:val="00597D1E"/>
    <w:rsid w:val="005A001E"/>
    <w:rsid w:val="005A084D"/>
    <w:rsid w:val="005A12A6"/>
    <w:rsid w:val="005A3011"/>
    <w:rsid w:val="005A358B"/>
    <w:rsid w:val="005A3823"/>
    <w:rsid w:val="005A3A7A"/>
    <w:rsid w:val="005A4435"/>
    <w:rsid w:val="005A4C3E"/>
    <w:rsid w:val="005A531E"/>
    <w:rsid w:val="005A588A"/>
    <w:rsid w:val="005A5F74"/>
    <w:rsid w:val="005A6334"/>
    <w:rsid w:val="005A7949"/>
    <w:rsid w:val="005A7E85"/>
    <w:rsid w:val="005B0E84"/>
    <w:rsid w:val="005B1591"/>
    <w:rsid w:val="005B180B"/>
    <w:rsid w:val="005B36CE"/>
    <w:rsid w:val="005B4E0C"/>
    <w:rsid w:val="005B5377"/>
    <w:rsid w:val="005B5BFA"/>
    <w:rsid w:val="005B674C"/>
    <w:rsid w:val="005B7429"/>
    <w:rsid w:val="005B7CAD"/>
    <w:rsid w:val="005C3588"/>
    <w:rsid w:val="005C54FD"/>
    <w:rsid w:val="005C5856"/>
    <w:rsid w:val="005C5D64"/>
    <w:rsid w:val="005C64DC"/>
    <w:rsid w:val="005C6A8F"/>
    <w:rsid w:val="005C7ED4"/>
    <w:rsid w:val="005D08BC"/>
    <w:rsid w:val="005D08C8"/>
    <w:rsid w:val="005D0C4B"/>
    <w:rsid w:val="005D0F09"/>
    <w:rsid w:val="005D142C"/>
    <w:rsid w:val="005D2521"/>
    <w:rsid w:val="005D26DC"/>
    <w:rsid w:val="005D2E3B"/>
    <w:rsid w:val="005D3181"/>
    <w:rsid w:val="005D3ADE"/>
    <w:rsid w:val="005D46A9"/>
    <w:rsid w:val="005D4F40"/>
    <w:rsid w:val="005D533B"/>
    <w:rsid w:val="005D5D42"/>
    <w:rsid w:val="005D6597"/>
    <w:rsid w:val="005D72CD"/>
    <w:rsid w:val="005D79A9"/>
    <w:rsid w:val="005D7AA9"/>
    <w:rsid w:val="005E1814"/>
    <w:rsid w:val="005E67E7"/>
    <w:rsid w:val="005E6D1C"/>
    <w:rsid w:val="005F0201"/>
    <w:rsid w:val="005F0FC8"/>
    <w:rsid w:val="005F1396"/>
    <w:rsid w:val="005F2ECA"/>
    <w:rsid w:val="005F35DD"/>
    <w:rsid w:val="005F3876"/>
    <w:rsid w:val="005F3D35"/>
    <w:rsid w:val="005F7E2C"/>
    <w:rsid w:val="00601ADE"/>
    <w:rsid w:val="00601C93"/>
    <w:rsid w:val="00601F08"/>
    <w:rsid w:val="0060406E"/>
    <w:rsid w:val="00605AF3"/>
    <w:rsid w:val="006128F5"/>
    <w:rsid w:val="006137F8"/>
    <w:rsid w:val="00614178"/>
    <w:rsid w:val="00614FA0"/>
    <w:rsid w:val="00615372"/>
    <w:rsid w:val="006171D4"/>
    <w:rsid w:val="00617C9F"/>
    <w:rsid w:val="00617CCA"/>
    <w:rsid w:val="00621681"/>
    <w:rsid w:val="0062263E"/>
    <w:rsid w:val="00623EA2"/>
    <w:rsid w:val="00624305"/>
    <w:rsid w:val="00624E00"/>
    <w:rsid w:val="00624F2D"/>
    <w:rsid w:val="0062562C"/>
    <w:rsid w:val="006259EB"/>
    <w:rsid w:val="006260DC"/>
    <w:rsid w:val="00626445"/>
    <w:rsid w:val="00627AA2"/>
    <w:rsid w:val="0063089D"/>
    <w:rsid w:val="00630F04"/>
    <w:rsid w:val="0063189E"/>
    <w:rsid w:val="00631FD5"/>
    <w:rsid w:val="00633191"/>
    <w:rsid w:val="00633A33"/>
    <w:rsid w:val="006340F5"/>
    <w:rsid w:val="00634F69"/>
    <w:rsid w:val="00636B73"/>
    <w:rsid w:val="00637018"/>
    <w:rsid w:val="00640E69"/>
    <w:rsid w:val="00643849"/>
    <w:rsid w:val="00643D4A"/>
    <w:rsid w:val="00645F62"/>
    <w:rsid w:val="0064606B"/>
    <w:rsid w:val="006466E1"/>
    <w:rsid w:val="0064708B"/>
    <w:rsid w:val="00647D7A"/>
    <w:rsid w:val="006510E3"/>
    <w:rsid w:val="006526F0"/>
    <w:rsid w:val="00652875"/>
    <w:rsid w:val="00652C50"/>
    <w:rsid w:val="00653C0D"/>
    <w:rsid w:val="00654E41"/>
    <w:rsid w:val="006551E8"/>
    <w:rsid w:val="00657008"/>
    <w:rsid w:val="0066160A"/>
    <w:rsid w:val="00661678"/>
    <w:rsid w:val="00661F92"/>
    <w:rsid w:val="00662128"/>
    <w:rsid w:val="00662270"/>
    <w:rsid w:val="00662DD8"/>
    <w:rsid w:val="0066335D"/>
    <w:rsid w:val="00664858"/>
    <w:rsid w:val="00665454"/>
    <w:rsid w:val="006657BF"/>
    <w:rsid w:val="00665AAA"/>
    <w:rsid w:val="00665D24"/>
    <w:rsid w:val="0066671A"/>
    <w:rsid w:val="006674B4"/>
    <w:rsid w:val="00667F1F"/>
    <w:rsid w:val="006706A1"/>
    <w:rsid w:val="0067137C"/>
    <w:rsid w:val="00671FFB"/>
    <w:rsid w:val="006736E3"/>
    <w:rsid w:val="00675372"/>
    <w:rsid w:val="00675758"/>
    <w:rsid w:val="006811BD"/>
    <w:rsid w:val="00681895"/>
    <w:rsid w:val="00681AE3"/>
    <w:rsid w:val="00682B8B"/>
    <w:rsid w:val="00683051"/>
    <w:rsid w:val="0068354B"/>
    <w:rsid w:val="0068377E"/>
    <w:rsid w:val="00684678"/>
    <w:rsid w:val="00686110"/>
    <w:rsid w:val="006863B3"/>
    <w:rsid w:val="006869C4"/>
    <w:rsid w:val="00686C37"/>
    <w:rsid w:val="0069009C"/>
    <w:rsid w:val="00691637"/>
    <w:rsid w:val="006939F0"/>
    <w:rsid w:val="00693DC7"/>
    <w:rsid w:val="00693FB0"/>
    <w:rsid w:val="006941EF"/>
    <w:rsid w:val="00694493"/>
    <w:rsid w:val="006947B9"/>
    <w:rsid w:val="00694F4F"/>
    <w:rsid w:val="006965FC"/>
    <w:rsid w:val="0069747A"/>
    <w:rsid w:val="006A0696"/>
    <w:rsid w:val="006A08B9"/>
    <w:rsid w:val="006A26F2"/>
    <w:rsid w:val="006A2709"/>
    <w:rsid w:val="006A2841"/>
    <w:rsid w:val="006A2970"/>
    <w:rsid w:val="006A3653"/>
    <w:rsid w:val="006A3ECA"/>
    <w:rsid w:val="006A4F49"/>
    <w:rsid w:val="006A53C3"/>
    <w:rsid w:val="006A55CE"/>
    <w:rsid w:val="006A75F7"/>
    <w:rsid w:val="006B065B"/>
    <w:rsid w:val="006B20D3"/>
    <w:rsid w:val="006B2A94"/>
    <w:rsid w:val="006B33F7"/>
    <w:rsid w:val="006B462B"/>
    <w:rsid w:val="006B4EC0"/>
    <w:rsid w:val="006B563E"/>
    <w:rsid w:val="006B5931"/>
    <w:rsid w:val="006B66C4"/>
    <w:rsid w:val="006C009E"/>
    <w:rsid w:val="006C35FE"/>
    <w:rsid w:val="006C38BB"/>
    <w:rsid w:val="006C48C7"/>
    <w:rsid w:val="006C5478"/>
    <w:rsid w:val="006C6286"/>
    <w:rsid w:val="006C6D4E"/>
    <w:rsid w:val="006C6D7E"/>
    <w:rsid w:val="006C7550"/>
    <w:rsid w:val="006C7824"/>
    <w:rsid w:val="006C79A6"/>
    <w:rsid w:val="006D0F99"/>
    <w:rsid w:val="006D13FE"/>
    <w:rsid w:val="006D14FD"/>
    <w:rsid w:val="006D162D"/>
    <w:rsid w:val="006D7164"/>
    <w:rsid w:val="006E044B"/>
    <w:rsid w:val="006E0A15"/>
    <w:rsid w:val="006E2623"/>
    <w:rsid w:val="006E3BEE"/>
    <w:rsid w:val="006E4E43"/>
    <w:rsid w:val="006E76E1"/>
    <w:rsid w:val="006E77FA"/>
    <w:rsid w:val="006E7AF5"/>
    <w:rsid w:val="006E7BAC"/>
    <w:rsid w:val="006F030A"/>
    <w:rsid w:val="006F0AD6"/>
    <w:rsid w:val="006F1DF3"/>
    <w:rsid w:val="006F38B1"/>
    <w:rsid w:val="006F4F26"/>
    <w:rsid w:val="006F5436"/>
    <w:rsid w:val="006F54E7"/>
    <w:rsid w:val="006F64D5"/>
    <w:rsid w:val="006F72E3"/>
    <w:rsid w:val="00702A21"/>
    <w:rsid w:val="00703228"/>
    <w:rsid w:val="0070375C"/>
    <w:rsid w:val="00704281"/>
    <w:rsid w:val="007045C7"/>
    <w:rsid w:val="00704E21"/>
    <w:rsid w:val="007059C6"/>
    <w:rsid w:val="00705FA4"/>
    <w:rsid w:val="007068A2"/>
    <w:rsid w:val="00710FDB"/>
    <w:rsid w:val="007119D6"/>
    <w:rsid w:val="00711F33"/>
    <w:rsid w:val="007149B0"/>
    <w:rsid w:val="00715C61"/>
    <w:rsid w:val="00716755"/>
    <w:rsid w:val="00720F1C"/>
    <w:rsid w:val="007220F8"/>
    <w:rsid w:val="00722D2E"/>
    <w:rsid w:val="00722E96"/>
    <w:rsid w:val="00722F26"/>
    <w:rsid w:val="00723EAB"/>
    <w:rsid w:val="00724C3F"/>
    <w:rsid w:val="00725009"/>
    <w:rsid w:val="00725398"/>
    <w:rsid w:val="00726CB4"/>
    <w:rsid w:val="00727E64"/>
    <w:rsid w:val="0073079D"/>
    <w:rsid w:val="00730F0C"/>
    <w:rsid w:val="007313D4"/>
    <w:rsid w:val="007318B6"/>
    <w:rsid w:val="0073190D"/>
    <w:rsid w:val="00732657"/>
    <w:rsid w:val="00734D35"/>
    <w:rsid w:val="0073503D"/>
    <w:rsid w:val="00735810"/>
    <w:rsid w:val="00735BFC"/>
    <w:rsid w:val="00736B69"/>
    <w:rsid w:val="0073715F"/>
    <w:rsid w:val="00742802"/>
    <w:rsid w:val="00743A96"/>
    <w:rsid w:val="00745842"/>
    <w:rsid w:val="00746593"/>
    <w:rsid w:val="0074686C"/>
    <w:rsid w:val="00752294"/>
    <w:rsid w:val="007534C4"/>
    <w:rsid w:val="00753E81"/>
    <w:rsid w:val="00753F91"/>
    <w:rsid w:val="007547EF"/>
    <w:rsid w:val="007552F3"/>
    <w:rsid w:val="00755DC3"/>
    <w:rsid w:val="00756616"/>
    <w:rsid w:val="00757BEB"/>
    <w:rsid w:val="00757FEB"/>
    <w:rsid w:val="0076007C"/>
    <w:rsid w:val="007602BB"/>
    <w:rsid w:val="00760830"/>
    <w:rsid w:val="00761B90"/>
    <w:rsid w:val="007634B1"/>
    <w:rsid w:val="00763693"/>
    <w:rsid w:val="00763ACD"/>
    <w:rsid w:val="00764121"/>
    <w:rsid w:val="00765459"/>
    <w:rsid w:val="00767254"/>
    <w:rsid w:val="0077063E"/>
    <w:rsid w:val="007717B1"/>
    <w:rsid w:val="00772A1C"/>
    <w:rsid w:val="00772F81"/>
    <w:rsid w:val="00777290"/>
    <w:rsid w:val="007776A0"/>
    <w:rsid w:val="00780362"/>
    <w:rsid w:val="00780380"/>
    <w:rsid w:val="007814E0"/>
    <w:rsid w:val="00785331"/>
    <w:rsid w:val="007860DF"/>
    <w:rsid w:val="00786A6F"/>
    <w:rsid w:val="00786EBB"/>
    <w:rsid w:val="00786FDB"/>
    <w:rsid w:val="00790A7D"/>
    <w:rsid w:val="00790F96"/>
    <w:rsid w:val="00791C82"/>
    <w:rsid w:val="007931F8"/>
    <w:rsid w:val="00793692"/>
    <w:rsid w:val="00794C28"/>
    <w:rsid w:val="00794F92"/>
    <w:rsid w:val="00796F04"/>
    <w:rsid w:val="007A08DC"/>
    <w:rsid w:val="007A15D1"/>
    <w:rsid w:val="007A23DD"/>
    <w:rsid w:val="007A3602"/>
    <w:rsid w:val="007A4D63"/>
    <w:rsid w:val="007A5F96"/>
    <w:rsid w:val="007B1185"/>
    <w:rsid w:val="007B290F"/>
    <w:rsid w:val="007B2C53"/>
    <w:rsid w:val="007B3D6F"/>
    <w:rsid w:val="007B43DC"/>
    <w:rsid w:val="007B6578"/>
    <w:rsid w:val="007B6E94"/>
    <w:rsid w:val="007B76B1"/>
    <w:rsid w:val="007C0146"/>
    <w:rsid w:val="007C0274"/>
    <w:rsid w:val="007C2784"/>
    <w:rsid w:val="007C3F92"/>
    <w:rsid w:val="007C57CC"/>
    <w:rsid w:val="007C5EA4"/>
    <w:rsid w:val="007C72FF"/>
    <w:rsid w:val="007D2837"/>
    <w:rsid w:val="007D339E"/>
    <w:rsid w:val="007D34EC"/>
    <w:rsid w:val="007D3910"/>
    <w:rsid w:val="007D3A65"/>
    <w:rsid w:val="007D3AC8"/>
    <w:rsid w:val="007D4575"/>
    <w:rsid w:val="007D4E33"/>
    <w:rsid w:val="007D53F9"/>
    <w:rsid w:val="007D574E"/>
    <w:rsid w:val="007D6262"/>
    <w:rsid w:val="007D6C56"/>
    <w:rsid w:val="007E14BF"/>
    <w:rsid w:val="007E3F5E"/>
    <w:rsid w:val="007E4374"/>
    <w:rsid w:val="007E632F"/>
    <w:rsid w:val="007E6857"/>
    <w:rsid w:val="007E6892"/>
    <w:rsid w:val="007E70F6"/>
    <w:rsid w:val="007E7D45"/>
    <w:rsid w:val="007E7E7B"/>
    <w:rsid w:val="007E7EC3"/>
    <w:rsid w:val="007F040F"/>
    <w:rsid w:val="007F12B2"/>
    <w:rsid w:val="007F2202"/>
    <w:rsid w:val="007F2338"/>
    <w:rsid w:val="007F39B9"/>
    <w:rsid w:val="007F3DDB"/>
    <w:rsid w:val="007F44FC"/>
    <w:rsid w:val="007F5697"/>
    <w:rsid w:val="007F6221"/>
    <w:rsid w:val="008008B3"/>
    <w:rsid w:val="00801A45"/>
    <w:rsid w:val="008031E9"/>
    <w:rsid w:val="00803C45"/>
    <w:rsid w:val="008045E3"/>
    <w:rsid w:val="008050EA"/>
    <w:rsid w:val="008058F2"/>
    <w:rsid w:val="00806C0E"/>
    <w:rsid w:val="0080720A"/>
    <w:rsid w:val="00807BC6"/>
    <w:rsid w:val="00810A32"/>
    <w:rsid w:val="008125B0"/>
    <w:rsid w:val="008125B5"/>
    <w:rsid w:val="00812870"/>
    <w:rsid w:val="00812DC7"/>
    <w:rsid w:val="00814C3C"/>
    <w:rsid w:val="00815435"/>
    <w:rsid w:val="0081663D"/>
    <w:rsid w:val="008171E9"/>
    <w:rsid w:val="008179CD"/>
    <w:rsid w:val="00820AA8"/>
    <w:rsid w:val="008227AE"/>
    <w:rsid w:val="0082383A"/>
    <w:rsid w:val="00824200"/>
    <w:rsid w:val="008245B4"/>
    <w:rsid w:val="008248DE"/>
    <w:rsid w:val="0082565A"/>
    <w:rsid w:val="00826494"/>
    <w:rsid w:val="008265DF"/>
    <w:rsid w:val="00826785"/>
    <w:rsid w:val="008276A4"/>
    <w:rsid w:val="008302E4"/>
    <w:rsid w:val="008304B9"/>
    <w:rsid w:val="0083073E"/>
    <w:rsid w:val="0083175F"/>
    <w:rsid w:val="00831D25"/>
    <w:rsid w:val="00831DED"/>
    <w:rsid w:val="00833625"/>
    <w:rsid w:val="00833D06"/>
    <w:rsid w:val="00833E9D"/>
    <w:rsid w:val="0083445E"/>
    <w:rsid w:val="00835817"/>
    <w:rsid w:val="008366D3"/>
    <w:rsid w:val="008376F5"/>
    <w:rsid w:val="00837D05"/>
    <w:rsid w:val="0084009A"/>
    <w:rsid w:val="008403DE"/>
    <w:rsid w:val="00842051"/>
    <w:rsid w:val="008432BA"/>
    <w:rsid w:val="00843D52"/>
    <w:rsid w:val="008454A2"/>
    <w:rsid w:val="00847AE7"/>
    <w:rsid w:val="00847CD7"/>
    <w:rsid w:val="008523CC"/>
    <w:rsid w:val="00854709"/>
    <w:rsid w:val="00854C57"/>
    <w:rsid w:val="00855314"/>
    <w:rsid w:val="008556D1"/>
    <w:rsid w:val="00855F92"/>
    <w:rsid w:val="008571DF"/>
    <w:rsid w:val="00857747"/>
    <w:rsid w:val="00860541"/>
    <w:rsid w:val="008609EA"/>
    <w:rsid w:val="00860BA9"/>
    <w:rsid w:val="00861B0A"/>
    <w:rsid w:val="00861F37"/>
    <w:rsid w:val="008638B0"/>
    <w:rsid w:val="00871067"/>
    <w:rsid w:val="0087135C"/>
    <w:rsid w:val="00872203"/>
    <w:rsid w:val="00872603"/>
    <w:rsid w:val="00874623"/>
    <w:rsid w:val="008747E9"/>
    <w:rsid w:val="00875E99"/>
    <w:rsid w:val="00877B58"/>
    <w:rsid w:val="00880326"/>
    <w:rsid w:val="00881EBC"/>
    <w:rsid w:val="0088238A"/>
    <w:rsid w:val="008838F1"/>
    <w:rsid w:val="0088439B"/>
    <w:rsid w:val="00884E85"/>
    <w:rsid w:val="00885F3C"/>
    <w:rsid w:val="00887956"/>
    <w:rsid w:val="00890492"/>
    <w:rsid w:val="00891842"/>
    <w:rsid w:val="00892F80"/>
    <w:rsid w:val="0089388E"/>
    <w:rsid w:val="00893F8F"/>
    <w:rsid w:val="00893FFE"/>
    <w:rsid w:val="0089435A"/>
    <w:rsid w:val="00894C6C"/>
    <w:rsid w:val="008950C9"/>
    <w:rsid w:val="00895B39"/>
    <w:rsid w:val="00895EEC"/>
    <w:rsid w:val="00895F1C"/>
    <w:rsid w:val="00895F5F"/>
    <w:rsid w:val="00896452"/>
    <w:rsid w:val="008968E8"/>
    <w:rsid w:val="00896C9F"/>
    <w:rsid w:val="00897670"/>
    <w:rsid w:val="008A1798"/>
    <w:rsid w:val="008A1FCF"/>
    <w:rsid w:val="008A2BF6"/>
    <w:rsid w:val="008A38D1"/>
    <w:rsid w:val="008A3DCC"/>
    <w:rsid w:val="008A4056"/>
    <w:rsid w:val="008A4870"/>
    <w:rsid w:val="008A5017"/>
    <w:rsid w:val="008A7172"/>
    <w:rsid w:val="008A7B40"/>
    <w:rsid w:val="008B002D"/>
    <w:rsid w:val="008B0EE6"/>
    <w:rsid w:val="008B29CE"/>
    <w:rsid w:val="008B343F"/>
    <w:rsid w:val="008B4C53"/>
    <w:rsid w:val="008B4D0A"/>
    <w:rsid w:val="008B5194"/>
    <w:rsid w:val="008B7141"/>
    <w:rsid w:val="008B71E6"/>
    <w:rsid w:val="008B7806"/>
    <w:rsid w:val="008B7D02"/>
    <w:rsid w:val="008C017E"/>
    <w:rsid w:val="008C074A"/>
    <w:rsid w:val="008C2458"/>
    <w:rsid w:val="008C2981"/>
    <w:rsid w:val="008C2C9D"/>
    <w:rsid w:val="008C32CF"/>
    <w:rsid w:val="008C4857"/>
    <w:rsid w:val="008C4F2F"/>
    <w:rsid w:val="008C696E"/>
    <w:rsid w:val="008C7B82"/>
    <w:rsid w:val="008C7DF6"/>
    <w:rsid w:val="008D0BA2"/>
    <w:rsid w:val="008D1F94"/>
    <w:rsid w:val="008D20B9"/>
    <w:rsid w:val="008D2F48"/>
    <w:rsid w:val="008D3AB2"/>
    <w:rsid w:val="008D4BF0"/>
    <w:rsid w:val="008D57F8"/>
    <w:rsid w:val="008D5EDC"/>
    <w:rsid w:val="008D6126"/>
    <w:rsid w:val="008D6709"/>
    <w:rsid w:val="008E0000"/>
    <w:rsid w:val="008E310A"/>
    <w:rsid w:val="008E3D3A"/>
    <w:rsid w:val="008E6F7B"/>
    <w:rsid w:val="008F03F1"/>
    <w:rsid w:val="008F091E"/>
    <w:rsid w:val="008F1767"/>
    <w:rsid w:val="008F1AF0"/>
    <w:rsid w:val="008F5481"/>
    <w:rsid w:val="008F5BDA"/>
    <w:rsid w:val="008F65CB"/>
    <w:rsid w:val="008F727D"/>
    <w:rsid w:val="0090011D"/>
    <w:rsid w:val="00900F21"/>
    <w:rsid w:val="00901ABB"/>
    <w:rsid w:val="00902262"/>
    <w:rsid w:val="009022A9"/>
    <w:rsid w:val="009035F2"/>
    <w:rsid w:val="00904181"/>
    <w:rsid w:val="00904205"/>
    <w:rsid w:val="009042D3"/>
    <w:rsid w:val="0090581D"/>
    <w:rsid w:val="00906265"/>
    <w:rsid w:val="00906483"/>
    <w:rsid w:val="009073FE"/>
    <w:rsid w:val="009075C0"/>
    <w:rsid w:val="0091026B"/>
    <w:rsid w:val="00910A68"/>
    <w:rsid w:val="00917206"/>
    <w:rsid w:val="00920CDB"/>
    <w:rsid w:val="00920D5F"/>
    <w:rsid w:val="009214D9"/>
    <w:rsid w:val="009215A6"/>
    <w:rsid w:val="00923829"/>
    <w:rsid w:val="00923C0A"/>
    <w:rsid w:val="009265FC"/>
    <w:rsid w:val="009269B6"/>
    <w:rsid w:val="00931690"/>
    <w:rsid w:val="00931C8B"/>
    <w:rsid w:val="00932403"/>
    <w:rsid w:val="00932AB5"/>
    <w:rsid w:val="009342C7"/>
    <w:rsid w:val="00934CCB"/>
    <w:rsid w:val="00935A8C"/>
    <w:rsid w:val="00936536"/>
    <w:rsid w:val="00936D08"/>
    <w:rsid w:val="009379D1"/>
    <w:rsid w:val="00940D71"/>
    <w:rsid w:val="00940D72"/>
    <w:rsid w:val="009419D9"/>
    <w:rsid w:val="0094234D"/>
    <w:rsid w:val="0094262F"/>
    <w:rsid w:val="009431ED"/>
    <w:rsid w:val="009432ED"/>
    <w:rsid w:val="0094369A"/>
    <w:rsid w:val="00943A1C"/>
    <w:rsid w:val="00943BF4"/>
    <w:rsid w:val="00945332"/>
    <w:rsid w:val="009475EB"/>
    <w:rsid w:val="00947E5C"/>
    <w:rsid w:val="009508FC"/>
    <w:rsid w:val="009509AB"/>
    <w:rsid w:val="00951218"/>
    <w:rsid w:val="0095125E"/>
    <w:rsid w:val="00951B68"/>
    <w:rsid w:val="00952333"/>
    <w:rsid w:val="00952A4E"/>
    <w:rsid w:val="00954361"/>
    <w:rsid w:val="00954C71"/>
    <w:rsid w:val="0095549D"/>
    <w:rsid w:val="009565E8"/>
    <w:rsid w:val="00956B0F"/>
    <w:rsid w:val="0095720D"/>
    <w:rsid w:val="00957B0B"/>
    <w:rsid w:val="00963A53"/>
    <w:rsid w:val="00963CC7"/>
    <w:rsid w:val="0096512D"/>
    <w:rsid w:val="00966434"/>
    <w:rsid w:val="009664B7"/>
    <w:rsid w:val="0096670F"/>
    <w:rsid w:val="0097292C"/>
    <w:rsid w:val="00972A54"/>
    <w:rsid w:val="00972B8A"/>
    <w:rsid w:val="009744B6"/>
    <w:rsid w:val="00974BF4"/>
    <w:rsid w:val="0097520E"/>
    <w:rsid w:val="0097537E"/>
    <w:rsid w:val="00975725"/>
    <w:rsid w:val="00976243"/>
    <w:rsid w:val="0097662D"/>
    <w:rsid w:val="00977545"/>
    <w:rsid w:val="009830C5"/>
    <w:rsid w:val="00983B56"/>
    <w:rsid w:val="00984632"/>
    <w:rsid w:val="00984969"/>
    <w:rsid w:val="0099077A"/>
    <w:rsid w:val="009911E4"/>
    <w:rsid w:val="00991A90"/>
    <w:rsid w:val="00991FEA"/>
    <w:rsid w:val="00992DB5"/>
    <w:rsid w:val="00995977"/>
    <w:rsid w:val="00995B46"/>
    <w:rsid w:val="00995D16"/>
    <w:rsid w:val="00995F2B"/>
    <w:rsid w:val="009973E0"/>
    <w:rsid w:val="009A2045"/>
    <w:rsid w:val="009A24CF"/>
    <w:rsid w:val="009A2690"/>
    <w:rsid w:val="009A2B6B"/>
    <w:rsid w:val="009A5ED2"/>
    <w:rsid w:val="009B056B"/>
    <w:rsid w:val="009B0A94"/>
    <w:rsid w:val="009B0D04"/>
    <w:rsid w:val="009B1D92"/>
    <w:rsid w:val="009B26B5"/>
    <w:rsid w:val="009B3077"/>
    <w:rsid w:val="009B30C9"/>
    <w:rsid w:val="009B5600"/>
    <w:rsid w:val="009B5773"/>
    <w:rsid w:val="009B586B"/>
    <w:rsid w:val="009B615C"/>
    <w:rsid w:val="009B77B2"/>
    <w:rsid w:val="009C124E"/>
    <w:rsid w:val="009C1382"/>
    <w:rsid w:val="009C175F"/>
    <w:rsid w:val="009C1A0C"/>
    <w:rsid w:val="009C1B15"/>
    <w:rsid w:val="009C28A1"/>
    <w:rsid w:val="009C365F"/>
    <w:rsid w:val="009C438C"/>
    <w:rsid w:val="009C63FB"/>
    <w:rsid w:val="009C6DEA"/>
    <w:rsid w:val="009C75C9"/>
    <w:rsid w:val="009D05A3"/>
    <w:rsid w:val="009D14D9"/>
    <w:rsid w:val="009D1869"/>
    <w:rsid w:val="009D1941"/>
    <w:rsid w:val="009D1E4B"/>
    <w:rsid w:val="009D294A"/>
    <w:rsid w:val="009D2CA2"/>
    <w:rsid w:val="009D68B0"/>
    <w:rsid w:val="009D6F39"/>
    <w:rsid w:val="009D7022"/>
    <w:rsid w:val="009E4B59"/>
    <w:rsid w:val="009E4E7B"/>
    <w:rsid w:val="009E511A"/>
    <w:rsid w:val="009E57C1"/>
    <w:rsid w:val="009E6446"/>
    <w:rsid w:val="009E6BB2"/>
    <w:rsid w:val="009E738A"/>
    <w:rsid w:val="009E7722"/>
    <w:rsid w:val="009F0703"/>
    <w:rsid w:val="009F073D"/>
    <w:rsid w:val="009F2025"/>
    <w:rsid w:val="009F4799"/>
    <w:rsid w:val="009F4B65"/>
    <w:rsid w:val="009F578A"/>
    <w:rsid w:val="009F75F8"/>
    <w:rsid w:val="009F7B79"/>
    <w:rsid w:val="009F7BA1"/>
    <w:rsid w:val="00A01753"/>
    <w:rsid w:val="00A01861"/>
    <w:rsid w:val="00A01D1D"/>
    <w:rsid w:val="00A021FF"/>
    <w:rsid w:val="00A02EAD"/>
    <w:rsid w:val="00A051E5"/>
    <w:rsid w:val="00A051F6"/>
    <w:rsid w:val="00A059EA"/>
    <w:rsid w:val="00A1048C"/>
    <w:rsid w:val="00A11749"/>
    <w:rsid w:val="00A12CC5"/>
    <w:rsid w:val="00A134F1"/>
    <w:rsid w:val="00A13AD2"/>
    <w:rsid w:val="00A13BA6"/>
    <w:rsid w:val="00A142A4"/>
    <w:rsid w:val="00A14366"/>
    <w:rsid w:val="00A143BC"/>
    <w:rsid w:val="00A14491"/>
    <w:rsid w:val="00A146CD"/>
    <w:rsid w:val="00A14F4A"/>
    <w:rsid w:val="00A1677B"/>
    <w:rsid w:val="00A167A7"/>
    <w:rsid w:val="00A16EB7"/>
    <w:rsid w:val="00A20891"/>
    <w:rsid w:val="00A224EC"/>
    <w:rsid w:val="00A228DF"/>
    <w:rsid w:val="00A22BF3"/>
    <w:rsid w:val="00A22FBF"/>
    <w:rsid w:val="00A23314"/>
    <w:rsid w:val="00A23BDC"/>
    <w:rsid w:val="00A23D7F"/>
    <w:rsid w:val="00A23F19"/>
    <w:rsid w:val="00A253C2"/>
    <w:rsid w:val="00A25B09"/>
    <w:rsid w:val="00A272EE"/>
    <w:rsid w:val="00A2771C"/>
    <w:rsid w:val="00A30E70"/>
    <w:rsid w:val="00A31F0B"/>
    <w:rsid w:val="00A33C0A"/>
    <w:rsid w:val="00A34648"/>
    <w:rsid w:val="00A3487E"/>
    <w:rsid w:val="00A34AB8"/>
    <w:rsid w:val="00A35452"/>
    <w:rsid w:val="00A35484"/>
    <w:rsid w:val="00A35AE9"/>
    <w:rsid w:val="00A368F4"/>
    <w:rsid w:val="00A37C47"/>
    <w:rsid w:val="00A420CB"/>
    <w:rsid w:val="00A42E07"/>
    <w:rsid w:val="00A42FBC"/>
    <w:rsid w:val="00A43EAB"/>
    <w:rsid w:val="00A50C9E"/>
    <w:rsid w:val="00A51AFC"/>
    <w:rsid w:val="00A5392C"/>
    <w:rsid w:val="00A55047"/>
    <w:rsid w:val="00A55207"/>
    <w:rsid w:val="00A55AE1"/>
    <w:rsid w:val="00A5610F"/>
    <w:rsid w:val="00A63981"/>
    <w:rsid w:val="00A67164"/>
    <w:rsid w:val="00A67DF7"/>
    <w:rsid w:val="00A703E1"/>
    <w:rsid w:val="00A706C9"/>
    <w:rsid w:val="00A71640"/>
    <w:rsid w:val="00A717D9"/>
    <w:rsid w:val="00A71CA6"/>
    <w:rsid w:val="00A734BA"/>
    <w:rsid w:val="00A74362"/>
    <w:rsid w:val="00A75B2D"/>
    <w:rsid w:val="00A77004"/>
    <w:rsid w:val="00A8081C"/>
    <w:rsid w:val="00A80CD5"/>
    <w:rsid w:val="00A80CEF"/>
    <w:rsid w:val="00A8223E"/>
    <w:rsid w:val="00A82537"/>
    <w:rsid w:val="00A82BA7"/>
    <w:rsid w:val="00A833E2"/>
    <w:rsid w:val="00A84DB2"/>
    <w:rsid w:val="00A8536F"/>
    <w:rsid w:val="00A8612C"/>
    <w:rsid w:val="00A863C7"/>
    <w:rsid w:val="00A87CC4"/>
    <w:rsid w:val="00A90C1F"/>
    <w:rsid w:val="00A9107E"/>
    <w:rsid w:val="00A91BDE"/>
    <w:rsid w:val="00A91D7F"/>
    <w:rsid w:val="00A9312D"/>
    <w:rsid w:val="00A95393"/>
    <w:rsid w:val="00A962F7"/>
    <w:rsid w:val="00A96A66"/>
    <w:rsid w:val="00A96A72"/>
    <w:rsid w:val="00A973F4"/>
    <w:rsid w:val="00A978D9"/>
    <w:rsid w:val="00AA0139"/>
    <w:rsid w:val="00AA0756"/>
    <w:rsid w:val="00AA10CE"/>
    <w:rsid w:val="00AA1860"/>
    <w:rsid w:val="00AA1B1C"/>
    <w:rsid w:val="00AA1E8B"/>
    <w:rsid w:val="00AA289E"/>
    <w:rsid w:val="00AA49D0"/>
    <w:rsid w:val="00AA5865"/>
    <w:rsid w:val="00AB02B5"/>
    <w:rsid w:val="00AB09B7"/>
    <w:rsid w:val="00AB2230"/>
    <w:rsid w:val="00AB234A"/>
    <w:rsid w:val="00AB2FC7"/>
    <w:rsid w:val="00AB310A"/>
    <w:rsid w:val="00AB3654"/>
    <w:rsid w:val="00AB5407"/>
    <w:rsid w:val="00AB64C6"/>
    <w:rsid w:val="00AB668D"/>
    <w:rsid w:val="00AB6752"/>
    <w:rsid w:val="00AB675A"/>
    <w:rsid w:val="00AB69A1"/>
    <w:rsid w:val="00AB7EEC"/>
    <w:rsid w:val="00AC0893"/>
    <w:rsid w:val="00AC1A55"/>
    <w:rsid w:val="00AC3E2C"/>
    <w:rsid w:val="00AC517D"/>
    <w:rsid w:val="00AC66F9"/>
    <w:rsid w:val="00AC6DB5"/>
    <w:rsid w:val="00AC721C"/>
    <w:rsid w:val="00AC7648"/>
    <w:rsid w:val="00AD22B0"/>
    <w:rsid w:val="00AD3056"/>
    <w:rsid w:val="00AD39F9"/>
    <w:rsid w:val="00AD5057"/>
    <w:rsid w:val="00AD5E4F"/>
    <w:rsid w:val="00AD5FEB"/>
    <w:rsid w:val="00AD6B19"/>
    <w:rsid w:val="00AD7490"/>
    <w:rsid w:val="00AD7960"/>
    <w:rsid w:val="00AD7EB6"/>
    <w:rsid w:val="00AE31C5"/>
    <w:rsid w:val="00AE3FE6"/>
    <w:rsid w:val="00AE4366"/>
    <w:rsid w:val="00AE44F2"/>
    <w:rsid w:val="00AE5095"/>
    <w:rsid w:val="00AE5DFF"/>
    <w:rsid w:val="00AE6301"/>
    <w:rsid w:val="00AE6BA5"/>
    <w:rsid w:val="00AF0907"/>
    <w:rsid w:val="00AF2DE5"/>
    <w:rsid w:val="00AF3F00"/>
    <w:rsid w:val="00AF46B1"/>
    <w:rsid w:val="00AF48C3"/>
    <w:rsid w:val="00AF6623"/>
    <w:rsid w:val="00B01E07"/>
    <w:rsid w:val="00B02086"/>
    <w:rsid w:val="00B0212A"/>
    <w:rsid w:val="00B03BCE"/>
    <w:rsid w:val="00B03D43"/>
    <w:rsid w:val="00B04EAE"/>
    <w:rsid w:val="00B052A8"/>
    <w:rsid w:val="00B054F2"/>
    <w:rsid w:val="00B05EBD"/>
    <w:rsid w:val="00B06226"/>
    <w:rsid w:val="00B06B23"/>
    <w:rsid w:val="00B072C1"/>
    <w:rsid w:val="00B073CD"/>
    <w:rsid w:val="00B0762E"/>
    <w:rsid w:val="00B1169E"/>
    <w:rsid w:val="00B14C83"/>
    <w:rsid w:val="00B15C92"/>
    <w:rsid w:val="00B162B4"/>
    <w:rsid w:val="00B169F9"/>
    <w:rsid w:val="00B16E1F"/>
    <w:rsid w:val="00B17982"/>
    <w:rsid w:val="00B17A0F"/>
    <w:rsid w:val="00B20052"/>
    <w:rsid w:val="00B21E91"/>
    <w:rsid w:val="00B22071"/>
    <w:rsid w:val="00B22227"/>
    <w:rsid w:val="00B23FBC"/>
    <w:rsid w:val="00B253DF"/>
    <w:rsid w:val="00B25A9B"/>
    <w:rsid w:val="00B25AA0"/>
    <w:rsid w:val="00B26F75"/>
    <w:rsid w:val="00B27936"/>
    <w:rsid w:val="00B3077A"/>
    <w:rsid w:val="00B31137"/>
    <w:rsid w:val="00B33385"/>
    <w:rsid w:val="00B33DF4"/>
    <w:rsid w:val="00B34053"/>
    <w:rsid w:val="00B34C76"/>
    <w:rsid w:val="00B35EA8"/>
    <w:rsid w:val="00B360EC"/>
    <w:rsid w:val="00B3627A"/>
    <w:rsid w:val="00B36F6B"/>
    <w:rsid w:val="00B36F93"/>
    <w:rsid w:val="00B37E4D"/>
    <w:rsid w:val="00B40C02"/>
    <w:rsid w:val="00B41BE5"/>
    <w:rsid w:val="00B429E5"/>
    <w:rsid w:val="00B430DA"/>
    <w:rsid w:val="00B43479"/>
    <w:rsid w:val="00B466BD"/>
    <w:rsid w:val="00B46AB1"/>
    <w:rsid w:val="00B46B98"/>
    <w:rsid w:val="00B47004"/>
    <w:rsid w:val="00B475B7"/>
    <w:rsid w:val="00B47699"/>
    <w:rsid w:val="00B50A69"/>
    <w:rsid w:val="00B51DC1"/>
    <w:rsid w:val="00B51DD0"/>
    <w:rsid w:val="00B53F8D"/>
    <w:rsid w:val="00B546B7"/>
    <w:rsid w:val="00B601E8"/>
    <w:rsid w:val="00B604E2"/>
    <w:rsid w:val="00B608ED"/>
    <w:rsid w:val="00B616BB"/>
    <w:rsid w:val="00B62EF3"/>
    <w:rsid w:val="00B6356D"/>
    <w:rsid w:val="00B651FC"/>
    <w:rsid w:val="00B66795"/>
    <w:rsid w:val="00B66909"/>
    <w:rsid w:val="00B67BE8"/>
    <w:rsid w:val="00B711F9"/>
    <w:rsid w:val="00B71964"/>
    <w:rsid w:val="00B71D82"/>
    <w:rsid w:val="00B729AD"/>
    <w:rsid w:val="00B7309A"/>
    <w:rsid w:val="00B73475"/>
    <w:rsid w:val="00B74219"/>
    <w:rsid w:val="00B753F6"/>
    <w:rsid w:val="00B76469"/>
    <w:rsid w:val="00B81D57"/>
    <w:rsid w:val="00B82446"/>
    <w:rsid w:val="00B82978"/>
    <w:rsid w:val="00B82F92"/>
    <w:rsid w:val="00B859F7"/>
    <w:rsid w:val="00B85A6B"/>
    <w:rsid w:val="00B85CFB"/>
    <w:rsid w:val="00B860FE"/>
    <w:rsid w:val="00B8667D"/>
    <w:rsid w:val="00B8684F"/>
    <w:rsid w:val="00B87B76"/>
    <w:rsid w:val="00B90432"/>
    <w:rsid w:val="00B92014"/>
    <w:rsid w:val="00B92204"/>
    <w:rsid w:val="00B942CF"/>
    <w:rsid w:val="00B96E77"/>
    <w:rsid w:val="00BA01D7"/>
    <w:rsid w:val="00BA0728"/>
    <w:rsid w:val="00BA1D08"/>
    <w:rsid w:val="00BA3D53"/>
    <w:rsid w:val="00BA4EEA"/>
    <w:rsid w:val="00BB0707"/>
    <w:rsid w:val="00BB0C6B"/>
    <w:rsid w:val="00BB0FBE"/>
    <w:rsid w:val="00BB1792"/>
    <w:rsid w:val="00BB33F1"/>
    <w:rsid w:val="00BB3BBD"/>
    <w:rsid w:val="00BB44E8"/>
    <w:rsid w:val="00BB459B"/>
    <w:rsid w:val="00BB5155"/>
    <w:rsid w:val="00BB5C55"/>
    <w:rsid w:val="00BB70EE"/>
    <w:rsid w:val="00BB71C3"/>
    <w:rsid w:val="00BB747F"/>
    <w:rsid w:val="00BC0AF5"/>
    <w:rsid w:val="00BC15F1"/>
    <w:rsid w:val="00BC1888"/>
    <w:rsid w:val="00BC2218"/>
    <w:rsid w:val="00BC522B"/>
    <w:rsid w:val="00BD0871"/>
    <w:rsid w:val="00BD0B24"/>
    <w:rsid w:val="00BD0B4D"/>
    <w:rsid w:val="00BD230E"/>
    <w:rsid w:val="00BD2823"/>
    <w:rsid w:val="00BD312E"/>
    <w:rsid w:val="00BD31EF"/>
    <w:rsid w:val="00BD3582"/>
    <w:rsid w:val="00BD3CE6"/>
    <w:rsid w:val="00BD4A96"/>
    <w:rsid w:val="00BD4B78"/>
    <w:rsid w:val="00BD6EE2"/>
    <w:rsid w:val="00BD7619"/>
    <w:rsid w:val="00BD7817"/>
    <w:rsid w:val="00BD7F1C"/>
    <w:rsid w:val="00BE3001"/>
    <w:rsid w:val="00BE32D0"/>
    <w:rsid w:val="00BE34E0"/>
    <w:rsid w:val="00BE43B1"/>
    <w:rsid w:val="00BE4881"/>
    <w:rsid w:val="00BE4FC6"/>
    <w:rsid w:val="00BE6DD9"/>
    <w:rsid w:val="00BE78CD"/>
    <w:rsid w:val="00BF0A81"/>
    <w:rsid w:val="00BF0AC6"/>
    <w:rsid w:val="00BF0BB2"/>
    <w:rsid w:val="00BF1387"/>
    <w:rsid w:val="00BF1849"/>
    <w:rsid w:val="00BF23C0"/>
    <w:rsid w:val="00BF3A75"/>
    <w:rsid w:val="00BF3D6D"/>
    <w:rsid w:val="00BF4A30"/>
    <w:rsid w:val="00BF5446"/>
    <w:rsid w:val="00BF5459"/>
    <w:rsid w:val="00BF55F7"/>
    <w:rsid w:val="00BF5CCB"/>
    <w:rsid w:val="00BF618B"/>
    <w:rsid w:val="00BF6EED"/>
    <w:rsid w:val="00C01826"/>
    <w:rsid w:val="00C02646"/>
    <w:rsid w:val="00C0366E"/>
    <w:rsid w:val="00C03FB2"/>
    <w:rsid w:val="00C046F1"/>
    <w:rsid w:val="00C04CBC"/>
    <w:rsid w:val="00C04FA8"/>
    <w:rsid w:val="00C067FD"/>
    <w:rsid w:val="00C06D0B"/>
    <w:rsid w:val="00C12264"/>
    <w:rsid w:val="00C122DD"/>
    <w:rsid w:val="00C147F5"/>
    <w:rsid w:val="00C148C5"/>
    <w:rsid w:val="00C15560"/>
    <w:rsid w:val="00C15BDD"/>
    <w:rsid w:val="00C15D8F"/>
    <w:rsid w:val="00C175B2"/>
    <w:rsid w:val="00C20B9F"/>
    <w:rsid w:val="00C20E73"/>
    <w:rsid w:val="00C219FA"/>
    <w:rsid w:val="00C21B56"/>
    <w:rsid w:val="00C21C31"/>
    <w:rsid w:val="00C22201"/>
    <w:rsid w:val="00C22651"/>
    <w:rsid w:val="00C22B47"/>
    <w:rsid w:val="00C230F6"/>
    <w:rsid w:val="00C27B77"/>
    <w:rsid w:val="00C313B2"/>
    <w:rsid w:val="00C319B0"/>
    <w:rsid w:val="00C31A45"/>
    <w:rsid w:val="00C31B17"/>
    <w:rsid w:val="00C31CEE"/>
    <w:rsid w:val="00C34FD0"/>
    <w:rsid w:val="00C35955"/>
    <w:rsid w:val="00C359BC"/>
    <w:rsid w:val="00C35BE9"/>
    <w:rsid w:val="00C35C83"/>
    <w:rsid w:val="00C377A1"/>
    <w:rsid w:val="00C37CBC"/>
    <w:rsid w:val="00C37FE7"/>
    <w:rsid w:val="00C40497"/>
    <w:rsid w:val="00C4155E"/>
    <w:rsid w:val="00C41A35"/>
    <w:rsid w:val="00C41B2D"/>
    <w:rsid w:val="00C4353E"/>
    <w:rsid w:val="00C44234"/>
    <w:rsid w:val="00C44BF3"/>
    <w:rsid w:val="00C44CE4"/>
    <w:rsid w:val="00C459D6"/>
    <w:rsid w:val="00C500C6"/>
    <w:rsid w:val="00C51BA1"/>
    <w:rsid w:val="00C54562"/>
    <w:rsid w:val="00C54C36"/>
    <w:rsid w:val="00C5534A"/>
    <w:rsid w:val="00C55549"/>
    <w:rsid w:val="00C555C4"/>
    <w:rsid w:val="00C56A21"/>
    <w:rsid w:val="00C574AE"/>
    <w:rsid w:val="00C60121"/>
    <w:rsid w:val="00C60EC7"/>
    <w:rsid w:val="00C61229"/>
    <w:rsid w:val="00C614E5"/>
    <w:rsid w:val="00C62451"/>
    <w:rsid w:val="00C624E3"/>
    <w:rsid w:val="00C63015"/>
    <w:rsid w:val="00C648CD"/>
    <w:rsid w:val="00C702F2"/>
    <w:rsid w:val="00C70A81"/>
    <w:rsid w:val="00C70B9C"/>
    <w:rsid w:val="00C7197F"/>
    <w:rsid w:val="00C7206F"/>
    <w:rsid w:val="00C72542"/>
    <w:rsid w:val="00C73F47"/>
    <w:rsid w:val="00C741B6"/>
    <w:rsid w:val="00C749AA"/>
    <w:rsid w:val="00C74C17"/>
    <w:rsid w:val="00C74D1A"/>
    <w:rsid w:val="00C752A5"/>
    <w:rsid w:val="00C77428"/>
    <w:rsid w:val="00C77468"/>
    <w:rsid w:val="00C779A1"/>
    <w:rsid w:val="00C77E41"/>
    <w:rsid w:val="00C83037"/>
    <w:rsid w:val="00C850AA"/>
    <w:rsid w:val="00C85BE5"/>
    <w:rsid w:val="00C85F4E"/>
    <w:rsid w:val="00C86220"/>
    <w:rsid w:val="00C90973"/>
    <w:rsid w:val="00C91586"/>
    <w:rsid w:val="00C9179E"/>
    <w:rsid w:val="00C91DAA"/>
    <w:rsid w:val="00C9372A"/>
    <w:rsid w:val="00C9464D"/>
    <w:rsid w:val="00C95998"/>
    <w:rsid w:val="00CA05B5"/>
    <w:rsid w:val="00CA230C"/>
    <w:rsid w:val="00CA29FE"/>
    <w:rsid w:val="00CA321F"/>
    <w:rsid w:val="00CA353C"/>
    <w:rsid w:val="00CA3FE6"/>
    <w:rsid w:val="00CA413A"/>
    <w:rsid w:val="00CA45D1"/>
    <w:rsid w:val="00CA4709"/>
    <w:rsid w:val="00CA5140"/>
    <w:rsid w:val="00CA64BC"/>
    <w:rsid w:val="00CA732F"/>
    <w:rsid w:val="00CA7366"/>
    <w:rsid w:val="00CB0404"/>
    <w:rsid w:val="00CB11B3"/>
    <w:rsid w:val="00CB1A29"/>
    <w:rsid w:val="00CB2B6F"/>
    <w:rsid w:val="00CB35BC"/>
    <w:rsid w:val="00CB4907"/>
    <w:rsid w:val="00CB4B63"/>
    <w:rsid w:val="00CB4C52"/>
    <w:rsid w:val="00CB4FC7"/>
    <w:rsid w:val="00CB58FF"/>
    <w:rsid w:val="00CB5E45"/>
    <w:rsid w:val="00CB662D"/>
    <w:rsid w:val="00CC09A8"/>
    <w:rsid w:val="00CC10E5"/>
    <w:rsid w:val="00CC131A"/>
    <w:rsid w:val="00CC14F1"/>
    <w:rsid w:val="00CC3F3D"/>
    <w:rsid w:val="00CC4264"/>
    <w:rsid w:val="00CC5B5E"/>
    <w:rsid w:val="00CC687F"/>
    <w:rsid w:val="00CC688F"/>
    <w:rsid w:val="00CD13FF"/>
    <w:rsid w:val="00CD1A2A"/>
    <w:rsid w:val="00CD2A00"/>
    <w:rsid w:val="00CD2B1C"/>
    <w:rsid w:val="00CD3A39"/>
    <w:rsid w:val="00CD3B0C"/>
    <w:rsid w:val="00CD3F16"/>
    <w:rsid w:val="00CD46CC"/>
    <w:rsid w:val="00CD55FA"/>
    <w:rsid w:val="00CD5DF6"/>
    <w:rsid w:val="00CD72D0"/>
    <w:rsid w:val="00CD760E"/>
    <w:rsid w:val="00CE0314"/>
    <w:rsid w:val="00CE196B"/>
    <w:rsid w:val="00CE778B"/>
    <w:rsid w:val="00CF0926"/>
    <w:rsid w:val="00CF13C1"/>
    <w:rsid w:val="00CF2900"/>
    <w:rsid w:val="00CF30AF"/>
    <w:rsid w:val="00CF522C"/>
    <w:rsid w:val="00CF58BA"/>
    <w:rsid w:val="00CF636A"/>
    <w:rsid w:val="00CF7AD7"/>
    <w:rsid w:val="00CF7BB4"/>
    <w:rsid w:val="00CF7D5A"/>
    <w:rsid w:val="00D01184"/>
    <w:rsid w:val="00D014DC"/>
    <w:rsid w:val="00D0238A"/>
    <w:rsid w:val="00D04BB9"/>
    <w:rsid w:val="00D06095"/>
    <w:rsid w:val="00D067D1"/>
    <w:rsid w:val="00D10775"/>
    <w:rsid w:val="00D123F0"/>
    <w:rsid w:val="00D142D9"/>
    <w:rsid w:val="00D144B1"/>
    <w:rsid w:val="00D149CE"/>
    <w:rsid w:val="00D1620F"/>
    <w:rsid w:val="00D164D2"/>
    <w:rsid w:val="00D1771E"/>
    <w:rsid w:val="00D17828"/>
    <w:rsid w:val="00D20D85"/>
    <w:rsid w:val="00D21433"/>
    <w:rsid w:val="00D2315D"/>
    <w:rsid w:val="00D23A1A"/>
    <w:rsid w:val="00D2439A"/>
    <w:rsid w:val="00D25279"/>
    <w:rsid w:val="00D2658A"/>
    <w:rsid w:val="00D27588"/>
    <w:rsid w:val="00D31FE5"/>
    <w:rsid w:val="00D3203B"/>
    <w:rsid w:val="00D32AD3"/>
    <w:rsid w:val="00D32E2C"/>
    <w:rsid w:val="00D33BE6"/>
    <w:rsid w:val="00D33C28"/>
    <w:rsid w:val="00D3525A"/>
    <w:rsid w:val="00D35FE3"/>
    <w:rsid w:val="00D36038"/>
    <w:rsid w:val="00D36C5E"/>
    <w:rsid w:val="00D36F9F"/>
    <w:rsid w:val="00D37B21"/>
    <w:rsid w:val="00D40663"/>
    <w:rsid w:val="00D4098A"/>
    <w:rsid w:val="00D409E4"/>
    <w:rsid w:val="00D40A90"/>
    <w:rsid w:val="00D40DE1"/>
    <w:rsid w:val="00D42321"/>
    <w:rsid w:val="00D42889"/>
    <w:rsid w:val="00D432C0"/>
    <w:rsid w:val="00D4362A"/>
    <w:rsid w:val="00D43639"/>
    <w:rsid w:val="00D43F72"/>
    <w:rsid w:val="00D45183"/>
    <w:rsid w:val="00D464CA"/>
    <w:rsid w:val="00D4759D"/>
    <w:rsid w:val="00D50642"/>
    <w:rsid w:val="00D50A6F"/>
    <w:rsid w:val="00D51206"/>
    <w:rsid w:val="00D518EC"/>
    <w:rsid w:val="00D52ABF"/>
    <w:rsid w:val="00D52C28"/>
    <w:rsid w:val="00D5386E"/>
    <w:rsid w:val="00D54331"/>
    <w:rsid w:val="00D545F2"/>
    <w:rsid w:val="00D60DD9"/>
    <w:rsid w:val="00D64EBE"/>
    <w:rsid w:val="00D71908"/>
    <w:rsid w:val="00D71AD9"/>
    <w:rsid w:val="00D725F7"/>
    <w:rsid w:val="00D72618"/>
    <w:rsid w:val="00D73038"/>
    <w:rsid w:val="00D7645E"/>
    <w:rsid w:val="00D772FD"/>
    <w:rsid w:val="00D77A6F"/>
    <w:rsid w:val="00D8122B"/>
    <w:rsid w:val="00D814A0"/>
    <w:rsid w:val="00D81B43"/>
    <w:rsid w:val="00D82E96"/>
    <w:rsid w:val="00D85BD2"/>
    <w:rsid w:val="00D90119"/>
    <w:rsid w:val="00D904F4"/>
    <w:rsid w:val="00D908F9"/>
    <w:rsid w:val="00D90B55"/>
    <w:rsid w:val="00D91021"/>
    <w:rsid w:val="00D92D50"/>
    <w:rsid w:val="00D95269"/>
    <w:rsid w:val="00D953AA"/>
    <w:rsid w:val="00D96BEA"/>
    <w:rsid w:val="00D96DE3"/>
    <w:rsid w:val="00D97D77"/>
    <w:rsid w:val="00DA0B45"/>
    <w:rsid w:val="00DA0B71"/>
    <w:rsid w:val="00DA0C89"/>
    <w:rsid w:val="00DA0D65"/>
    <w:rsid w:val="00DA1608"/>
    <w:rsid w:val="00DA3893"/>
    <w:rsid w:val="00DA5AAD"/>
    <w:rsid w:val="00DA6379"/>
    <w:rsid w:val="00DB2BA2"/>
    <w:rsid w:val="00DB30EC"/>
    <w:rsid w:val="00DB5B3B"/>
    <w:rsid w:val="00DB5D37"/>
    <w:rsid w:val="00DB6194"/>
    <w:rsid w:val="00DB670F"/>
    <w:rsid w:val="00DB7DFB"/>
    <w:rsid w:val="00DC0873"/>
    <w:rsid w:val="00DC21CE"/>
    <w:rsid w:val="00DC317D"/>
    <w:rsid w:val="00DC4BE9"/>
    <w:rsid w:val="00DC58DA"/>
    <w:rsid w:val="00DC66DC"/>
    <w:rsid w:val="00DC713C"/>
    <w:rsid w:val="00DD02E8"/>
    <w:rsid w:val="00DD414D"/>
    <w:rsid w:val="00DD5533"/>
    <w:rsid w:val="00DD5D20"/>
    <w:rsid w:val="00DE06C5"/>
    <w:rsid w:val="00DE0C86"/>
    <w:rsid w:val="00DE0EB9"/>
    <w:rsid w:val="00DE301D"/>
    <w:rsid w:val="00DE4D56"/>
    <w:rsid w:val="00DE5016"/>
    <w:rsid w:val="00DE5F21"/>
    <w:rsid w:val="00DE73C7"/>
    <w:rsid w:val="00DE7748"/>
    <w:rsid w:val="00DE7791"/>
    <w:rsid w:val="00DE7EEE"/>
    <w:rsid w:val="00DF01E0"/>
    <w:rsid w:val="00DF0776"/>
    <w:rsid w:val="00DF08B3"/>
    <w:rsid w:val="00DF1793"/>
    <w:rsid w:val="00DF2242"/>
    <w:rsid w:val="00DF2FE0"/>
    <w:rsid w:val="00DF388F"/>
    <w:rsid w:val="00DF3CBE"/>
    <w:rsid w:val="00DF505C"/>
    <w:rsid w:val="00DF5F97"/>
    <w:rsid w:val="00DF7E3D"/>
    <w:rsid w:val="00E007DF"/>
    <w:rsid w:val="00E02336"/>
    <w:rsid w:val="00E03A84"/>
    <w:rsid w:val="00E05600"/>
    <w:rsid w:val="00E06771"/>
    <w:rsid w:val="00E06C27"/>
    <w:rsid w:val="00E074FA"/>
    <w:rsid w:val="00E07BB1"/>
    <w:rsid w:val="00E12D0F"/>
    <w:rsid w:val="00E135D5"/>
    <w:rsid w:val="00E14F60"/>
    <w:rsid w:val="00E14FDF"/>
    <w:rsid w:val="00E20808"/>
    <w:rsid w:val="00E22CE6"/>
    <w:rsid w:val="00E2341E"/>
    <w:rsid w:val="00E2443C"/>
    <w:rsid w:val="00E26BDF"/>
    <w:rsid w:val="00E27022"/>
    <w:rsid w:val="00E27232"/>
    <w:rsid w:val="00E30687"/>
    <w:rsid w:val="00E313FB"/>
    <w:rsid w:val="00E3222C"/>
    <w:rsid w:val="00E327D2"/>
    <w:rsid w:val="00E334A1"/>
    <w:rsid w:val="00E34106"/>
    <w:rsid w:val="00E346E2"/>
    <w:rsid w:val="00E35928"/>
    <w:rsid w:val="00E36232"/>
    <w:rsid w:val="00E3673E"/>
    <w:rsid w:val="00E36C3A"/>
    <w:rsid w:val="00E371F6"/>
    <w:rsid w:val="00E40203"/>
    <w:rsid w:val="00E4037C"/>
    <w:rsid w:val="00E429F2"/>
    <w:rsid w:val="00E43DCF"/>
    <w:rsid w:val="00E45B2B"/>
    <w:rsid w:val="00E463A0"/>
    <w:rsid w:val="00E4694E"/>
    <w:rsid w:val="00E475B0"/>
    <w:rsid w:val="00E47D33"/>
    <w:rsid w:val="00E51CFE"/>
    <w:rsid w:val="00E5275C"/>
    <w:rsid w:val="00E528BB"/>
    <w:rsid w:val="00E5386F"/>
    <w:rsid w:val="00E540B2"/>
    <w:rsid w:val="00E55738"/>
    <w:rsid w:val="00E56606"/>
    <w:rsid w:val="00E56EC2"/>
    <w:rsid w:val="00E576F3"/>
    <w:rsid w:val="00E61895"/>
    <w:rsid w:val="00E61C68"/>
    <w:rsid w:val="00E623CD"/>
    <w:rsid w:val="00E638E1"/>
    <w:rsid w:val="00E639EE"/>
    <w:rsid w:val="00E65562"/>
    <w:rsid w:val="00E67362"/>
    <w:rsid w:val="00E67F67"/>
    <w:rsid w:val="00E67FCB"/>
    <w:rsid w:val="00E7072F"/>
    <w:rsid w:val="00E7319A"/>
    <w:rsid w:val="00E73EFE"/>
    <w:rsid w:val="00E747BF"/>
    <w:rsid w:val="00E75C7B"/>
    <w:rsid w:val="00E77629"/>
    <w:rsid w:val="00E80072"/>
    <w:rsid w:val="00E80809"/>
    <w:rsid w:val="00E80C70"/>
    <w:rsid w:val="00E80DEA"/>
    <w:rsid w:val="00E80E91"/>
    <w:rsid w:val="00E82494"/>
    <w:rsid w:val="00E82817"/>
    <w:rsid w:val="00E82C3C"/>
    <w:rsid w:val="00E8308E"/>
    <w:rsid w:val="00E83981"/>
    <w:rsid w:val="00E847D2"/>
    <w:rsid w:val="00E84884"/>
    <w:rsid w:val="00E875BB"/>
    <w:rsid w:val="00E909E3"/>
    <w:rsid w:val="00E90B37"/>
    <w:rsid w:val="00E91A10"/>
    <w:rsid w:val="00E937FB"/>
    <w:rsid w:val="00E93E1B"/>
    <w:rsid w:val="00E94082"/>
    <w:rsid w:val="00E958F2"/>
    <w:rsid w:val="00EA0076"/>
    <w:rsid w:val="00EA1DAB"/>
    <w:rsid w:val="00EA2480"/>
    <w:rsid w:val="00EA27B5"/>
    <w:rsid w:val="00EA3E3B"/>
    <w:rsid w:val="00EA468C"/>
    <w:rsid w:val="00EA48A7"/>
    <w:rsid w:val="00EA567F"/>
    <w:rsid w:val="00EA5D1C"/>
    <w:rsid w:val="00EA5F31"/>
    <w:rsid w:val="00EA749B"/>
    <w:rsid w:val="00EB080A"/>
    <w:rsid w:val="00EB24A5"/>
    <w:rsid w:val="00EB32FE"/>
    <w:rsid w:val="00EB4AC6"/>
    <w:rsid w:val="00EB6208"/>
    <w:rsid w:val="00EB6601"/>
    <w:rsid w:val="00EB754D"/>
    <w:rsid w:val="00EC0405"/>
    <w:rsid w:val="00EC0709"/>
    <w:rsid w:val="00EC22B9"/>
    <w:rsid w:val="00EC377E"/>
    <w:rsid w:val="00EC49D5"/>
    <w:rsid w:val="00EC52EF"/>
    <w:rsid w:val="00EC593B"/>
    <w:rsid w:val="00EC63F5"/>
    <w:rsid w:val="00EC64AE"/>
    <w:rsid w:val="00EC71EF"/>
    <w:rsid w:val="00EC78A1"/>
    <w:rsid w:val="00EC7F48"/>
    <w:rsid w:val="00ED231B"/>
    <w:rsid w:val="00ED3D81"/>
    <w:rsid w:val="00ED4918"/>
    <w:rsid w:val="00ED49EE"/>
    <w:rsid w:val="00ED6835"/>
    <w:rsid w:val="00ED6DE6"/>
    <w:rsid w:val="00ED7D5D"/>
    <w:rsid w:val="00EE0124"/>
    <w:rsid w:val="00EE0942"/>
    <w:rsid w:val="00EE21E3"/>
    <w:rsid w:val="00EE2AF3"/>
    <w:rsid w:val="00EE5CCD"/>
    <w:rsid w:val="00EE67E8"/>
    <w:rsid w:val="00EE7828"/>
    <w:rsid w:val="00EE7ED9"/>
    <w:rsid w:val="00EF087C"/>
    <w:rsid w:val="00EF1516"/>
    <w:rsid w:val="00EF1575"/>
    <w:rsid w:val="00EF1BD7"/>
    <w:rsid w:val="00EF2CA5"/>
    <w:rsid w:val="00EF418C"/>
    <w:rsid w:val="00EF4475"/>
    <w:rsid w:val="00EF7B06"/>
    <w:rsid w:val="00F01D1C"/>
    <w:rsid w:val="00F03824"/>
    <w:rsid w:val="00F07146"/>
    <w:rsid w:val="00F07162"/>
    <w:rsid w:val="00F071DD"/>
    <w:rsid w:val="00F073C3"/>
    <w:rsid w:val="00F0795E"/>
    <w:rsid w:val="00F10185"/>
    <w:rsid w:val="00F104B5"/>
    <w:rsid w:val="00F10E77"/>
    <w:rsid w:val="00F11335"/>
    <w:rsid w:val="00F11ADF"/>
    <w:rsid w:val="00F141BB"/>
    <w:rsid w:val="00F157DE"/>
    <w:rsid w:val="00F16654"/>
    <w:rsid w:val="00F173A5"/>
    <w:rsid w:val="00F1747D"/>
    <w:rsid w:val="00F17DD0"/>
    <w:rsid w:val="00F20858"/>
    <w:rsid w:val="00F20F7E"/>
    <w:rsid w:val="00F21BA9"/>
    <w:rsid w:val="00F2299A"/>
    <w:rsid w:val="00F237C6"/>
    <w:rsid w:val="00F23F09"/>
    <w:rsid w:val="00F243C1"/>
    <w:rsid w:val="00F24990"/>
    <w:rsid w:val="00F25270"/>
    <w:rsid w:val="00F25FF2"/>
    <w:rsid w:val="00F26133"/>
    <w:rsid w:val="00F27327"/>
    <w:rsid w:val="00F27589"/>
    <w:rsid w:val="00F27ECE"/>
    <w:rsid w:val="00F342BD"/>
    <w:rsid w:val="00F34A8F"/>
    <w:rsid w:val="00F3590D"/>
    <w:rsid w:val="00F35A70"/>
    <w:rsid w:val="00F363E5"/>
    <w:rsid w:val="00F376DF"/>
    <w:rsid w:val="00F37B3A"/>
    <w:rsid w:val="00F42732"/>
    <w:rsid w:val="00F42883"/>
    <w:rsid w:val="00F44097"/>
    <w:rsid w:val="00F440B3"/>
    <w:rsid w:val="00F44F97"/>
    <w:rsid w:val="00F456E5"/>
    <w:rsid w:val="00F457FF"/>
    <w:rsid w:val="00F46B7D"/>
    <w:rsid w:val="00F475FC"/>
    <w:rsid w:val="00F47A1F"/>
    <w:rsid w:val="00F47A77"/>
    <w:rsid w:val="00F50FCD"/>
    <w:rsid w:val="00F51129"/>
    <w:rsid w:val="00F5214B"/>
    <w:rsid w:val="00F527F6"/>
    <w:rsid w:val="00F52B83"/>
    <w:rsid w:val="00F52E72"/>
    <w:rsid w:val="00F5306B"/>
    <w:rsid w:val="00F5449F"/>
    <w:rsid w:val="00F54F87"/>
    <w:rsid w:val="00F55320"/>
    <w:rsid w:val="00F562BD"/>
    <w:rsid w:val="00F578FD"/>
    <w:rsid w:val="00F6002D"/>
    <w:rsid w:val="00F60783"/>
    <w:rsid w:val="00F60943"/>
    <w:rsid w:val="00F61389"/>
    <w:rsid w:val="00F6192F"/>
    <w:rsid w:val="00F61C2E"/>
    <w:rsid w:val="00F62A9B"/>
    <w:rsid w:val="00F65E8D"/>
    <w:rsid w:val="00F7127E"/>
    <w:rsid w:val="00F723A8"/>
    <w:rsid w:val="00F72555"/>
    <w:rsid w:val="00F725BA"/>
    <w:rsid w:val="00F7295E"/>
    <w:rsid w:val="00F74575"/>
    <w:rsid w:val="00F74B36"/>
    <w:rsid w:val="00F7517E"/>
    <w:rsid w:val="00F764F2"/>
    <w:rsid w:val="00F768D9"/>
    <w:rsid w:val="00F802E3"/>
    <w:rsid w:val="00F80743"/>
    <w:rsid w:val="00F824E3"/>
    <w:rsid w:val="00F82A5D"/>
    <w:rsid w:val="00F82D1E"/>
    <w:rsid w:val="00F835CA"/>
    <w:rsid w:val="00F83EFB"/>
    <w:rsid w:val="00F85E52"/>
    <w:rsid w:val="00F86E6B"/>
    <w:rsid w:val="00F874E8"/>
    <w:rsid w:val="00F919AC"/>
    <w:rsid w:val="00F92CE7"/>
    <w:rsid w:val="00F93286"/>
    <w:rsid w:val="00F93ADA"/>
    <w:rsid w:val="00F94A75"/>
    <w:rsid w:val="00FA0D03"/>
    <w:rsid w:val="00FA1657"/>
    <w:rsid w:val="00FA1ED8"/>
    <w:rsid w:val="00FA3B97"/>
    <w:rsid w:val="00FA58A1"/>
    <w:rsid w:val="00FB0017"/>
    <w:rsid w:val="00FB0D29"/>
    <w:rsid w:val="00FB0FCD"/>
    <w:rsid w:val="00FB2256"/>
    <w:rsid w:val="00FB2B21"/>
    <w:rsid w:val="00FB2F42"/>
    <w:rsid w:val="00FB480B"/>
    <w:rsid w:val="00FB4BED"/>
    <w:rsid w:val="00FB4DF8"/>
    <w:rsid w:val="00FB6264"/>
    <w:rsid w:val="00FB6A7F"/>
    <w:rsid w:val="00FC07F0"/>
    <w:rsid w:val="00FC0970"/>
    <w:rsid w:val="00FC0A83"/>
    <w:rsid w:val="00FC14B0"/>
    <w:rsid w:val="00FC319A"/>
    <w:rsid w:val="00FC3A80"/>
    <w:rsid w:val="00FC4405"/>
    <w:rsid w:val="00FC6E74"/>
    <w:rsid w:val="00FD0983"/>
    <w:rsid w:val="00FD1C05"/>
    <w:rsid w:val="00FD2606"/>
    <w:rsid w:val="00FD3A58"/>
    <w:rsid w:val="00FD599B"/>
    <w:rsid w:val="00FD7E96"/>
    <w:rsid w:val="00FE07EE"/>
    <w:rsid w:val="00FE0887"/>
    <w:rsid w:val="00FE12E2"/>
    <w:rsid w:val="00FE1445"/>
    <w:rsid w:val="00FE211B"/>
    <w:rsid w:val="00FE3AE3"/>
    <w:rsid w:val="00FE5191"/>
    <w:rsid w:val="00FE5AE0"/>
    <w:rsid w:val="00FE63E2"/>
    <w:rsid w:val="00FE655C"/>
    <w:rsid w:val="00FE78EF"/>
    <w:rsid w:val="00FF0392"/>
    <w:rsid w:val="00FF3FD7"/>
    <w:rsid w:val="00FF4C92"/>
    <w:rsid w:val="00FF506B"/>
    <w:rsid w:val="00FF666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B1932"/>
  <w15:docId w15:val="{E5ED1E74-3C9F-46C8-B4EC-A0C9526D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55"/>
  </w:style>
  <w:style w:type="paragraph" w:styleId="Heading1">
    <w:name w:val="heading 1"/>
    <w:basedOn w:val="Normal"/>
    <w:next w:val="Normal"/>
    <w:link w:val="Heading1Char"/>
    <w:qFormat/>
    <w:rsid w:val="00847AE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847AE7"/>
    <w:pPr>
      <w:keepNext/>
      <w:ind w:left="144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47AE7"/>
    <w:pPr>
      <w:keepNext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47AE7"/>
    <w:pPr>
      <w:keepNext/>
      <w:ind w:left="720" w:hanging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847AE7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47AE7"/>
    <w:pPr>
      <w:keepNext/>
      <w:numPr>
        <w:numId w:val="1"/>
      </w:numPr>
      <w:tabs>
        <w:tab w:val="num" w:pos="1440"/>
      </w:tabs>
      <w:ind w:left="1440" w:hanging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847AE7"/>
    <w:pPr>
      <w:keepNext/>
      <w:ind w:left="720" w:hanging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847AE7"/>
    <w:pPr>
      <w:keepNext/>
      <w:ind w:left="7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847AE7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D0C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D0C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5D0C4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D0C4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5D0C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5D0C4B"/>
    <w:rPr>
      <w:rFonts w:ascii="Arial" w:hAnsi="Arial"/>
      <w:sz w:val="24"/>
    </w:rPr>
  </w:style>
  <w:style w:type="character" w:customStyle="1" w:styleId="Heading7Char">
    <w:name w:val="Heading 7 Char"/>
    <w:link w:val="Heading7"/>
    <w:locked/>
    <w:rsid w:val="005D0C4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5D0C4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5D0C4B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D0C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D0C4B"/>
    <w:rPr>
      <w:rFonts w:cs="Times New Roman"/>
    </w:rPr>
  </w:style>
  <w:style w:type="paragraph" w:styleId="BodyTextIndent">
    <w:name w:val="Body Text Indent"/>
    <w:basedOn w:val="Normal"/>
    <w:link w:val="BodyTextIndentChar"/>
    <w:rsid w:val="00847AE7"/>
    <w:pPr>
      <w:ind w:left="720" w:hanging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5D0C4B"/>
    <w:rPr>
      <w:rFonts w:cs="Times New Roman"/>
    </w:rPr>
  </w:style>
  <w:style w:type="paragraph" w:styleId="BodyTextIndent2">
    <w:name w:val="Body Text Indent 2"/>
    <w:basedOn w:val="Normal"/>
    <w:link w:val="BodyTextIndent2Char"/>
    <w:rsid w:val="00847AE7"/>
    <w:pPr>
      <w:ind w:left="342" w:hanging="342"/>
    </w:pPr>
    <w:rPr>
      <w:rFonts w:ascii="Arial" w:hAnsi="Arial"/>
    </w:rPr>
  </w:style>
  <w:style w:type="character" w:customStyle="1" w:styleId="BodyTextIndent2Char">
    <w:name w:val="Body Text Indent 2 Char"/>
    <w:link w:val="BodyTextIndent2"/>
    <w:semiHidden/>
    <w:locked/>
    <w:rsid w:val="005D0C4B"/>
    <w:rPr>
      <w:rFonts w:cs="Times New Roman"/>
    </w:rPr>
  </w:style>
  <w:style w:type="paragraph" w:styleId="BodyTextIndent3">
    <w:name w:val="Body Text Indent 3"/>
    <w:basedOn w:val="Normal"/>
    <w:link w:val="BodyTextIndent3Char"/>
    <w:rsid w:val="00847AE7"/>
    <w:pPr>
      <w:ind w:left="342" w:hanging="360"/>
    </w:pPr>
    <w:rPr>
      <w:rFonts w:ascii="Arial" w:hAnsi="Arial"/>
    </w:rPr>
  </w:style>
  <w:style w:type="character" w:customStyle="1" w:styleId="BodyTextIndent3Char">
    <w:name w:val="Body Text Indent 3 Char"/>
    <w:link w:val="BodyTextIndent3"/>
    <w:semiHidden/>
    <w:locked/>
    <w:rsid w:val="005D0C4B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4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D0C4B"/>
    <w:rPr>
      <w:rFonts w:cs="Times New Roman"/>
      <w:sz w:val="2"/>
    </w:rPr>
  </w:style>
  <w:style w:type="character" w:styleId="Hyperlink">
    <w:name w:val="Hyperlink"/>
    <w:rsid w:val="00847AE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A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669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6909"/>
  </w:style>
  <w:style w:type="character" w:customStyle="1" w:styleId="CommentTextChar">
    <w:name w:val="Comment Text Char"/>
    <w:link w:val="CommentText"/>
    <w:semiHidden/>
    <w:locked/>
    <w:rsid w:val="005D0C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6690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D0C4B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locked/>
    <w:rsid w:val="00757B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7BEB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3A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284">
          <w:marLeft w:val="0"/>
          <w:marRight w:val="0"/>
          <w:marTop w:val="4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823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  <w:div w:id="1681077128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</w:divsChild>
    </w:div>
    <w:div w:id="433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5126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11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33018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9147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7207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542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63064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34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2886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4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34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0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3168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36648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567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77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158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913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499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383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2900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734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762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7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283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34111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680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3885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2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862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230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553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847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6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382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38205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193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3375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75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6676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45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428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1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4418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3424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362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75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27147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6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0737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3521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3006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62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609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7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99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2599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0504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53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7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0001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37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9972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6229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163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42975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812C-B108-49E0-B13A-21EF9EC1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UDSC Minutes</vt:lpstr>
    </vt:vector>
  </TitlesOfParts>
  <Company>NAACCR, Inc.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UDSC Minutes</dc:title>
  <dc:subject/>
  <dc:creator>Susan Capron</dc:creator>
  <cp:keywords/>
  <dc:description/>
  <cp:lastModifiedBy>Recinda Sherman</cp:lastModifiedBy>
  <cp:revision>2</cp:revision>
  <cp:lastPrinted>2015-06-02T13:22:00Z</cp:lastPrinted>
  <dcterms:created xsi:type="dcterms:W3CDTF">2021-03-25T20:49:00Z</dcterms:created>
  <dcterms:modified xsi:type="dcterms:W3CDTF">2021-03-25T20:49:00Z</dcterms:modified>
</cp:coreProperties>
</file>