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0C" w:rsidRDefault="0050669D" w:rsidP="00F667DC">
      <w:pPr>
        <w:spacing w:after="0"/>
        <w:rPr>
          <w:b/>
          <w:sz w:val="16"/>
          <w:szCs w:val="16"/>
          <w:u w:val="single"/>
        </w:rPr>
      </w:pPr>
      <w:r>
        <w:rPr>
          <w:b/>
          <w:noProof/>
          <w:sz w:val="16"/>
          <w:szCs w:val="16"/>
          <w:u w:val="single"/>
        </w:rPr>
        <w:drawing>
          <wp:anchor distT="0" distB="0" distL="114300" distR="114300" simplePos="0" relativeHeight="251660288" behindDoc="0" locked="0" layoutInCell="1" allowOverlap="1" wp14:anchorId="1755D643" wp14:editId="530981BC">
            <wp:simplePos x="0" y="0"/>
            <wp:positionH relativeFrom="margin">
              <wp:posOffset>3042920</wp:posOffset>
            </wp:positionH>
            <wp:positionV relativeFrom="paragraph">
              <wp:posOffset>0</wp:posOffset>
            </wp:positionV>
            <wp:extent cx="704215" cy="370840"/>
            <wp:effectExtent l="0" t="0" r="635" b="0"/>
            <wp:wrapThrough wrapText="bothSides">
              <wp:wrapPolygon edited="0">
                <wp:start x="0" y="0"/>
                <wp:lineTo x="0" y="19973"/>
                <wp:lineTo x="21035" y="19973"/>
                <wp:lineTo x="210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370840"/>
                    </a:xfrm>
                    <a:prstGeom prst="rect">
                      <a:avLst/>
                    </a:prstGeom>
                    <a:noFill/>
                  </pic:spPr>
                </pic:pic>
              </a:graphicData>
            </a:graphic>
            <wp14:sizeRelH relativeFrom="margin">
              <wp14:pctWidth>0</wp14:pctWidth>
            </wp14:sizeRelH>
            <wp14:sizeRelV relativeFrom="margin">
              <wp14:pctHeight>0</wp14:pctHeight>
            </wp14:sizeRelV>
          </wp:anchor>
        </w:drawing>
      </w:r>
    </w:p>
    <w:p w:rsidR="00E01D0C" w:rsidRDefault="00E01D0C" w:rsidP="00F667DC">
      <w:pPr>
        <w:spacing w:after="0"/>
        <w:rPr>
          <w:b/>
          <w:sz w:val="16"/>
          <w:szCs w:val="16"/>
          <w:u w:val="single"/>
        </w:rPr>
      </w:pPr>
    </w:p>
    <w:p w:rsidR="00E01D0C" w:rsidRDefault="00E01D0C" w:rsidP="0050669D">
      <w:pPr>
        <w:spacing w:after="0"/>
        <w:jc w:val="center"/>
        <w:rPr>
          <w:b/>
          <w:sz w:val="16"/>
          <w:szCs w:val="16"/>
          <w:u w:val="single"/>
        </w:rPr>
      </w:pPr>
    </w:p>
    <w:p w:rsidR="00D61171" w:rsidRDefault="004A4BEF" w:rsidP="00D77755">
      <w:pPr>
        <w:spacing w:after="0"/>
        <w:jc w:val="center"/>
        <w:rPr>
          <w:b/>
          <w:sz w:val="16"/>
          <w:szCs w:val="16"/>
        </w:rPr>
      </w:pPr>
      <w:r>
        <w:rPr>
          <w:b/>
          <w:sz w:val="16"/>
          <w:szCs w:val="16"/>
        </w:rPr>
        <w:t>March 17</w:t>
      </w:r>
      <w:r w:rsidR="00962F0F">
        <w:rPr>
          <w:b/>
          <w:sz w:val="16"/>
          <w:szCs w:val="16"/>
        </w:rPr>
        <w:t>, 2021</w:t>
      </w:r>
    </w:p>
    <w:p w:rsidR="009B0D18" w:rsidRPr="00D77755" w:rsidRDefault="009B0D18" w:rsidP="00D77755">
      <w:pPr>
        <w:spacing w:after="0"/>
        <w:jc w:val="center"/>
        <w:rPr>
          <w:b/>
          <w:sz w:val="16"/>
          <w:szCs w:val="16"/>
        </w:rPr>
      </w:pPr>
      <w:r>
        <w:rPr>
          <w:b/>
          <w:sz w:val="16"/>
          <w:szCs w:val="16"/>
        </w:rPr>
        <w:t>Minutes</w:t>
      </w:r>
    </w:p>
    <w:p w:rsidR="009D1292" w:rsidRDefault="009D1292" w:rsidP="00F667DC">
      <w:pPr>
        <w:spacing w:after="0"/>
        <w:rPr>
          <w:b/>
          <w:sz w:val="20"/>
          <w:szCs w:val="20"/>
          <w:u w:val="single"/>
        </w:rPr>
      </w:pPr>
    </w:p>
    <w:p w:rsidR="00F667DC" w:rsidRDefault="00F667DC" w:rsidP="00F667DC">
      <w:pPr>
        <w:spacing w:after="0"/>
        <w:rPr>
          <w:b/>
          <w:sz w:val="20"/>
          <w:szCs w:val="20"/>
          <w:u w:val="single"/>
        </w:rPr>
      </w:pPr>
      <w:r w:rsidRPr="00BA4E8F">
        <w:rPr>
          <w:b/>
          <w:sz w:val="20"/>
          <w:szCs w:val="20"/>
          <w:u w:val="single"/>
        </w:rPr>
        <w:t>Roll Call</w:t>
      </w:r>
    </w:p>
    <w:p w:rsidR="00D95C2B" w:rsidRPr="00103590" w:rsidRDefault="00D95C2B" w:rsidP="00D95C2B">
      <w:pPr>
        <w:spacing w:after="0"/>
        <w:rPr>
          <w:rFonts w:cstheme="minorHAnsi"/>
          <w:sz w:val="24"/>
          <w:szCs w:val="24"/>
        </w:rPr>
      </w:pPr>
      <w:r w:rsidRPr="000D60E8">
        <w:rPr>
          <w:rFonts w:cstheme="minorHAnsi"/>
          <w:b/>
          <w:sz w:val="24"/>
          <w:szCs w:val="24"/>
        </w:rPr>
        <w:t>NAACCR Board Present:</w:t>
      </w:r>
      <w:r w:rsidRPr="000D60E8">
        <w:rPr>
          <w:rFonts w:cstheme="minorHAnsi"/>
          <w:sz w:val="24"/>
          <w:szCs w:val="24"/>
        </w:rPr>
        <w:t xml:space="preserve"> Randi Rycroft, Winny Roshala, Mary Jane King, Monique Hernandez, Maria Schymura, Isaac Hands, Lori Swain, Kevin Ward, Lorraine Shack</w:t>
      </w:r>
      <w:r>
        <w:rPr>
          <w:rFonts w:cstheme="minorHAnsi"/>
          <w:sz w:val="24"/>
          <w:szCs w:val="24"/>
        </w:rPr>
        <w:t>,</w:t>
      </w:r>
      <w:r w:rsidRPr="00103590">
        <w:rPr>
          <w:rFonts w:cstheme="minorHAnsi"/>
          <w:sz w:val="24"/>
          <w:szCs w:val="24"/>
        </w:rPr>
        <w:t xml:space="preserve"> </w:t>
      </w:r>
      <w:r w:rsidRPr="000D60E8">
        <w:rPr>
          <w:rFonts w:cstheme="minorHAnsi"/>
          <w:sz w:val="24"/>
          <w:szCs w:val="24"/>
        </w:rPr>
        <w:t>Angela Meisner</w:t>
      </w:r>
    </w:p>
    <w:p w:rsidR="006E37BD" w:rsidRDefault="006E37BD" w:rsidP="00D95C2B">
      <w:pPr>
        <w:spacing w:after="0"/>
        <w:rPr>
          <w:rFonts w:cstheme="minorHAnsi"/>
          <w:b/>
          <w:sz w:val="24"/>
          <w:szCs w:val="24"/>
        </w:rPr>
      </w:pPr>
    </w:p>
    <w:p w:rsidR="00D95C2B" w:rsidRPr="000D60E8" w:rsidRDefault="00D95C2B" w:rsidP="00D95C2B">
      <w:pPr>
        <w:spacing w:after="0"/>
        <w:rPr>
          <w:rFonts w:cstheme="minorHAnsi"/>
          <w:sz w:val="24"/>
          <w:szCs w:val="24"/>
        </w:rPr>
      </w:pPr>
      <w:r w:rsidRPr="000D60E8">
        <w:rPr>
          <w:rFonts w:cstheme="minorHAnsi"/>
          <w:b/>
          <w:sz w:val="24"/>
          <w:szCs w:val="24"/>
        </w:rPr>
        <w:t>Ex-Officio Member:</w:t>
      </w:r>
      <w:r w:rsidRPr="000D60E8">
        <w:rPr>
          <w:rFonts w:cstheme="minorHAnsi"/>
          <w:sz w:val="24"/>
          <w:szCs w:val="24"/>
        </w:rPr>
        <w:t xml:space="preserve"> Betsy Kohler </w:t>
      </w:r>
    </w:p>
    <w:p w:rsidR="006E37BD" w:rsidRDefault="006E37BD" w:rsidP="00D95C2B">
      <w:pPr>
        <w:spacing w:after="0"/>
        <w:rPr>
          <w:rFonts w:cstheme="minorHAnsi"/>
          <w:b/>
          <w:sz w:val="24"/>
          <w:szCs w:val="24"/>
        </w:rPr>
      </w:pPr>
    </w:p>
    <w:p w:rsidR="00D95C2B" w:rsidRPr="000D60E8" w:rsidRDefault="00D95C2B" w:rsidP="00D95C2B">
      <w:pPr>
        <w:spacing w:after="0"/>
        <w:rPr>
          <w:rFonts w:cstheme="minorHAnsi"/>
          <w:sz w:val="24"/>
          <w:szCs w:val="24"/>
        </w:rPr>
      </w:pPr>
      <w:r w:rsidRPr="000D60E8">
        <w:rPr>
          <w:rFonts w:cstheme="minorHAnsi"/>
          <w:b/>
          <w:sz w:val="24"/>
          <w:szCs w:val="24"/>
        </w:rPr>
        <w:t>Staff:</w:t>
      </w:r>
      <w:r w:rsidRPr="000D60E8">
        <w:rPr>
          <w:rFonts w:cstheme="minorHAnsi"/>
          <w:sz w:val="24"/>
          <w:szCs w:val="24"/>
        </w:rPr>
        <w:t xml:space="preserve"> Charlie Blackburn</w:t>
      </w:r>
      <w:r w:rsidR="006E37BD">
        <w:rPr>
          <w:rFonts w:cstheme="minorHAnsi"/>
          <w:sz w:val="24"/>
          <w:szCs w:val="24"/>
        </w:rPr>
        <w:t>,</w:t>
      </w:r>
      <w:r w:rsidR="006E37BD" w:rsidRPr="006E37BD">
        <w:rPr>
          <w:rFonts w:cstheme="minorHAnsi"/>
          <w:sz w:val="24"/>
          <w:szCs w:val="24"/>
        </w:rPr>
        <w:t xml:space="preserve"> </w:t>
      </w:r>
      <w:r w:rsidR="006E37BD" w:rsidRPr="000D60E8">
        <w:rPr>
          <w:rFonts w:cstheme="minorHAnsi"/>
          <w:sz w:val="24"/>
          <w:szCs w:val="24"/>
        </w:rPr>
        <w:t>Stephanie Hill</w:t>
      </w:r>
    </w:p>
    <w:p w:rsidR="00D95C2B" w:rsidRDefault="00D95C2B" w:rsidP="00D95C2B">
      <w:pPr>
        <w:spacing w:after="0"/>
        <w:rPr>
          <w:b/>
          <w:sz w:val="20"/>
          <w:szCs w:val="20"/>
          <w:u w:val="single"/>
        </w:rPr>
      </w:pPr>
    </w:p>
    <w:p w:rsidR="00D95C2B" w:rsidRPr="00BA4E8F" w:rsidRDefault="00D95C2B" w:rsidP="00F667DC">
      <w:pPr>
        <w:spacing w:after="0"/>
        <w:rPr>
          <w:b/>
          <w:sz w:val="20"/>
          <w:szCs w:val="20"/>
          <w:u w:val="single"/>
        </w:rPr>
      </w:pPr>
    </w:p>
    <w:p w:rsidR="00867B29" w:rsidRPr="00BA4E8F" w:rsidRDefault="00867B29" w:rsidP="00867B29">
      <w:pPr>
        <w:spacing w:after="0"/>
        <w:rPr>
          <w:b/>
          <w:sz w:val="20"/>
          <w:szCs w:val="20"/>
        </w:rPr>
      </w:pPr>
      <w:r w:rsidRPr="00BA4E8F">
        <w:rPr>
          <w:b/>
          <w:sz w:val="20"/>
          <w:szCs w:val="20"/>
          <w:u w:val="single"/>
        </w:rPr>
        <w:t>Governance</w:t>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rPr>
        <w:tab/>
      </w:r>
      <w:r w:rsidRPr="00BA4E8F">
        <w:rPr>
          <w:b/>
          <w:sz w:val="20"/>
          <w:szCs w:val="20"/>
          <w:u w:val="single"/>
        </w:rPr>
        <w:t>Owner</w:t>
      </w:r>
    </w:p>
    <w:p w:rsidR="00867B29" w:rsidRPr="00BA4E8F" w:rsidRDefault="00867B29" w:rsidP="00867B29">
      <w:pPr>
        <w:spacing w:after="0"/>
        <w:rPr>
          <w:b/>
          <w:sz w:val="20"/>
          <w:szCs w:val="20"/>
          <w:u w:val="single"/>
        </w:rPr>
      </w:pPr>
      <w:r w:rsidRPr="00BA4E8F">
        <w:rPr>
          <w:b/>
          <w:sz w:val="20"/>
          <w:szCs w:val="20"/>
          <w:u w:val="single"/>
        </w:rPr>
        <w:t>Strategic Issues for Discussion</w:t>
      </w:r>
    </w:p>
    <w:p w:rsidR="00CA280F" w:rsidRPr="00393E7C" w:rsidRDefault="00CA280F" w:rsidP="00CA280F">
      <w:pPr>
        <w:pStyle w:val="ListParagraph"/>
        <w:numPr>
          <w:ilvl w:val="0"/>
          <w:numId w:val="1"/>
        </w:numPr>
        <w:spacing w:after="0"/>
        <w:rPr>
          <w:b/>
          <w:sz w:val="20"/>
          <w:szCs w:val="20"/>
        </w:rPr>
      </w:pPr>
      <w:r w:rsidRPr="00393E7C">
        <w:rPr>
          <w:b/>
          <w:sz w:val="20"/>
          <w:szCs w:val="20"/>
          <w:u w:val="single"/>
        </w:rPr>
        <w:t>Strategic Management Plan</w:t>
      </w:r>
      <w:r w:rsidRPr="00393E7C">
        <w:rPr>
          <w:b/>
          <w:sz w:val="20"/>
          <w:szCs w:val="20"/>
        </w:rPr>
        <w:t xml:space="preserve"> </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 xml:space="preserve">Randi/Betsy           </w:t>
      </w:r>
    </w:p>
    <w:p w:rsidR="00CA280F" w:rsidRDefault="00370C52" w:rsidP="00CA280F">
      <w:pPr>
        <w:pStyle w:val="ListParagraph"/>
        <w:numPr>
          <w:ilvl w:val="0"/>
          <w:numId w:val="7"/>
        </w:numPr>
        <w:spacing w:after="0"/>
        <w:rPr>
          <w:sz w:val="20"/>
          <w:szCs w:val="20"/>
        </w:rPr>
      </w:pPr>
      <w:r>
        <w:rPr>
          <w:sz w:val="20"/>
          <w:szCs w:val="20"/>
        </w:rPr>
        <w:t>Current U</w:t>
      </w:r>
      <w:r w:rsidR="00B2386F">
        <w:rPr>
          <w:sz w:val="20"/>
          <w:szCs w:val="20"/>
        </w:rPr>
        <w:t>pdates for SMP</w:t>
      </w:r>
      <w:r>
        <w:rPr>
          <w:sz w:val="20"/>
          <w:szCs w:val="20"/>
        </w:rPr>
        <w:t>, View and Discuss Drafts from Committees / VOTE</w:t>
      </w:r>
    </w:p>
    <w:p w:rsidR="00CA280F" w:rsidRDefault="00304D42" w:rsidP="00CA280F">
      <w:pPr>
        <w:pStyle w:val="ListParagraph"/>
        <w:spacing w:after="0"/>
        <w:ind w:left="1800"/>
        <w:rPr>
          <w:sz w:val="20"/>
          <w:szCs w:val="20"/>
        </w:rPr>
      </w:pPr>
      <w:r>
        <w:rPr>
          <w:sz w:val="20"/>
          <w:szCs w:val="20"/>
        </w:rPr>
        <w:t xml:space="preserve">Discussion on SMP progress and next steps since the Board / Chair meeting. </w:t>
      </w:r>
    </w:p>
    <w:p w:rsidR="00786E1A" w:rsidRDefault="00786E1A" w:rsidP="00CA280F">
      <w:pPr>
        <w:pStyle w:val="ListParagraph"/>
        <w:spacing w:after="0"/>
        <w:ind w:left="1800"/>
        <w:rPr>
          <w:sz w:val="20"/>
          <w:szCs w:val="20"/>
        </w:rPr>
      </w:pPr>
      <w:r>
        <w:rPr>
          <w:sz w:val="20"/>
          <w:szCs w:val="20"/>
        </w:rPr>
        <w:t>Does Board want specific formatting of goals?</w:t>
      </w:r>
    </w:p>
    <w:p w:rsidR="00393E7C" w:rsidRPr="00393E7C" w:rsidRDefault="000B5C22" w:rsidP="00393E7C">
      <w:pPr>
        <w:pStyle w:val="ListParagraph"/>
        <w:numPr>
          <w:ilvl w:val="0"/>
          <w:numId w:val="16"/>
        </w:numPr>
        <w:spacing w:after="0"/>
        <w:rPr>
          <w:rStyle w:val="Hyperlink"/>
          <w:color w:val="498CF1" w:themeColor="background2" w:themeShade="BF"/>
          <w:sz w:val="20"/>
          <w:szCs w:val="20"/>
          <w:u w:val="none"/>
        </w:rPr>
      </w:pPr>
      <w:r w:rsidRPr="00393E7C">
        <w:rPr>
          <w:sz w:val="20"/>
          <w:szCs w:val="20"/>
        </w:rPr>
        <w:t xml:space="preserve">View </w:t>
      </w:r>
      <w:r w:rsidR="00114C5D" w:rsidRPr="00393E7C">
        <w:rPr>
          <w:sz w:val="20"/>
          <w:szCs w:val="20"/>
        </w:rPr>
        <w:t xml:space="preserve">SMP </w:t>
      </w:r>
      <w:r w:rsidRPr="00393E7C">
        <w:rPr>
          <w:sz w:val="20"/>
          <w:szCs w:val="20"/>
        </w:rPr>
        <w:t>Work Plan</w:t>
      </w:r>
      <w:r w:rsidR="00393E7C" w:rsidRPr="00393E7C">
        <w:rPr>
          <w:sz w:val="20"/>
          <w:szCs w:val="20"/>
        </w:rPr>
        <w:t xml:space="preserve"> Draft</w:t>
      </w:r>
    </w:p>
    <w:p w:rsidR="00370C52" w:rsidRDefault="00370C52" w:rsidP="00B2386F">
      <w:pPr>
        <w:pStyle w:val="ListParagraph"/>
        <w:numPr>
          <w:ilvl w:val="0"/>
          <w:numId w:val="7"/>
        </w:numPr>
        <w:spacing w:after="0"/>
        <w:rPr>
          <w:rStyle w:val="Hyperlink"/>
          <w:color w:val="auto"/>
          <w:sz w:val="20"/>
          <w:szCs w:val="20"/>
          <w:u w:val="none"/>
        </w:rPr>
      </w:pPr>
      <w:r w:rsidRPr="00393E7C">
        <w:rPr>
          <w:rStyle w:val="Hyperlink"/>
          <w:color w:val="auto"/>
          <w:sz w:val="20"/>
          <w:szCs w:val="20"/>
          <w:u w:val="none"/>
        </w:rPr>
        <w:t>ACTION: SMP Drafts Discussion and Vote</w:t>
      </w:r>
      <w:r w:rsidRPr="00393E7C">
        <w:rPr>
          <w:rStyle w:val="Hyperlink"/>
          <w:color w:val="auto"/>
          <w:sz w:val="20"/>
          <w:szCs w:val="20"/>
          <w:u w:val="none"/>
        </w:rPr>
        <w:tab/>
      </w:r>
      <w:r w:rsidRPr="00370C52">
        <w:rPr>
          <w:rStyle w:val="Hyperlink"/>
          <w:color w:val="auto"/>
          <w:sz w:val="20"/>
          <w:szCs w:val="20"/>
          <w:u w:val="none"/>
        </w:rPr>
        <w:tab/>
      </w:r>
      <w:r w:rsidRPr="00370C52">
        <w:rPr>
          <w:rStyle w:val="Hyperlink"/>
          <w:color w:val="auto"/>
          <w:sz w:val="20"/>
          <w:szCs w:val="20"/>
          <w:u w:val="none"/>
        </w:rPr>
        <w:tab/>
      </w:r>
      <w:r w:rsidRPr="00370C52">
        <w:rPr>
          <w:rStyle w:val="Hyperlink"/>
          <w:color w:val="auto"/>
          <w:sz w:val="20"/>
          <w:szCs w:val="20"/>
          <w:u w:val="none"/>
        </w:rPr>
        <w:tab/>
      </w:r>
      <w:r w:rsidRPr="00370C52">
        <w:rPr>
          <w:rStyle w:val="Hyperlink"/>
          <w:color w:val="auto"/>
          <w:sz w:val="20"/>
          <w:szCs w:val="20"/>
          <w:u w:val="none"/>
        </w:rPr>
        <w:tab/>
        <w:t>Angela</w:t>
      </w:r>
    </w:p>
    <w:p w:rsidR="00EE6864" w:rsidRPr="00EE6864" w:rsidRDefault="00EE6864" w:rsidP="00DE2ABB">
      <w:pPr>
        <w:spacing w:after="0"/>
        <w:ind w:left="450"/>
        <w:rPr>
          <w:sz w:val="20"/>
          <w:szCs w:val="20"/>
        </w:rPr>
      </w:pPr>
      <w:r>
        <w:rPr>
          <w:sz w:val="20"/>
          <w:szCs w:val="20"/>
        </w:rPr>
        <w:t>The Board discussed the SMP plans submitted.  Angela Meisner provided background on the submissions.  Members of the Board provided background on how the proposed activities relate to the SMP big picture.</w:t>
      </w:r>
      <w:r w:rsidR="00A5329F">
        <w:rPr>
          <w:sz w:val="20"/>
          <w:szCs w:val="20"/>
        </w:rPr>
        <w:t xml:space="preserve"> Randi asked the Board to specifically look at Strategic Alliances.  She developed these goals which she believes would be more like strategic planning. This would be a purposeful shift in strategy.  Randi did not hear back from the group with any input but wanted to ask the Board.  Angela likes the approach.  Monique believes that the simple goals will help us moving forward. </w:t>
      </w:r>
      <w:r w:rsidR="00AE2A4A">
        <w:rPr>
          <w:sz w:val="20"/>
          <w:szCs w:val="20"/>
        </w:rPr>
        <w:t xml:space="preserve">The Strategic Management Work Group will oversee these activities for the SA. The next step will be to open these up to public comment. </w:t>
      </w:r>
      <w:r>
        <w:rPr>
          <w:sz w:val="20"/>
          <w:szCs w:val="20"/>
        </w:rPr>
        <w:t>At the conclusion, Charlie said Ann Marie Hill asked if there were formattin</w:t>
      </w:r>
      <w:r w:rsidR="005E163C">
        <w:rPr>
          <w:sz w:val="20"/>
          <w:szCs w:val="20"/>
        </w:rPr>
        <w:t xml:space="preserve">g that the Board wanted so that they were standardized.  </w:t>
      </w:r>
      <w:r w:rsidR="00AE2A4A">
        <w:rPr>
          <w:sz w:val="20"/>
          <w:szCs w:val="20"/>
        </w:rPr>
        <w:t xml:space="preserve">Randi will let Charlie or Ann Marie know if that is needed. Lori suggested possibly having NAACCR work with the steering committees and Chairs to speed up the “activation” of the plans. </w:t>
      </w:r>
      <w:r w:rsidR="000F715B">
        <w:rPr>
          <w:sz w:val="20"/>
          <w:szCs w:val="20"/>
        </w:rPr>
        <w:t xml:space="preserve"> She further explained that not everything happens in year-1 and some nuances may need to be coached.</w:t>
      </w:r>
      <w:r w:rsidR="00AE2A4A">
        <w:rPr>
          <w:sz w:val="20"/>
          <w:szCs w:val="20"/>
        </w:rPr>
        <w:t xml:space="preserve"> Angela thought this was a good idea and would like to pursue this more. </w:t>
      </w:r>
      <w:r w:rsidR="000F715B">
        <w:rPr>
          <w:sz w:val="20"/>
          <w:szCs w:val="20"/>
        </w:rPr>
        <w:t>Angela said that the drafts will be posted soon.</w:t>
      </w:r>
      <w:r w:rsidR="006E37BD">
        <w:rPr>
          <w:sz w:val="20"/>
          <w:szCs w:val="20"/>
        </w:rPr>
        <w:t xml:space="preserve"> Additionally, the SMP group will outline how comments and suggestions will be handled. </w:t>
      </w:r>
    </w:p>
    <w:p w:rsidR="00EE6864" w:rsidRDefault="00EE6864" w:rsidP="003B041F">
      <w:pPr>
        <w:spacing w:after="0"/>
        <w:rPr>
          <w:b/>
          <w:sz w:val="20"/>
          <w:szCs w:val="20"/>
        </w:rPr>
      </w:pPr>
    </w:p>
    <w:p w:rsidR="003B041F" w:rsidRPr="003B041F" w:rsidRDefault="003B041F" w:rsidP="003B041F">
      <w:pPr>
        <w:spacing w:after="0"/>
        <w:rPr>
          <w:b/>
          <w:sz w:val="20"/>
          <w:szCs w:val="20"/>
        </w:rPr>
      </w:pPr>
      <w:r w:rsidRPr="003B041F">
        <w:rPr>
          <w:b/>
          <w:sz w:val="20"/>
          <w:szCs w:val="20"/>
        </w:rPr>
        <w:t>THE MOTION TO APPROVE THE SMP WORK PLAN DRAFT</w:t>
      </w:r>
      <w:r w:rsidR="00A5329F">
        <w:rPr>
          <w:b/>
          <w:sz w:val="20"/>
          <w:szCs w:val="20"/>
        </w:rPr>
        <w:t xml:space="preserve"> DOCUMENTS</w:t>
      </w:r>
      <w:r w:rsidRPr="003B041F">
        <w:rPr>
          <w:b/>
          <w:sz w:val="20"/>
          <w:szCs w:val="20"/>
        </w:rPr>
        <w:t xml:space="preserve"> WAS APPROVED</w:t>
      </w:r>
    </w:p>
    <w:p w:rsidR="003B041F" w:rsidRPr="003B041F" w:rsidRDefault="003B041F" w:rsidP="003B041F">
      <w:pPr>
        <w:spacing w:after="0"/>
        <w:rPr>
          <w:sz w:val="20"/>
          <w:szCs w:val="20"/>
        </w:rPr>
      </w:pPr>
    </w:p>
    <w:p w:rsidR="000C50A1" w:rsidRPr="00393E7C" w:rsidRDefault="000C50A1" w:rsidP="00867B29">
      <w:pPr>
        <w:pStyle w:val="ListParagraph"/>
        <w:numPr>
          <w:ilvl w:val="0"/>
          <w:numId w:val="1"/>
        </w:numPr>
        <w:spacing w:after="0"/>
        <w:rPr>
          <w:b/>
          <w:sz w:val="20"/>
          <w:szCs w:val="20"/>
        </w:rPr>
      </w:pPr>
      <w:r w:rsidRPr="00393E7C">
        <w:rPr>
          <w:b/>
          <w:sz w:val="20"/>
          <w:szCs w:val="20"/>
          <w:u w:val="single"/>
        </w:rPr>
        <w:t>Strategic Issue</w:t>
      </w:r>
      <w:r w:rsidR="00DC4FB5" w:rsidRPr="00393E7C">
        <w:rPr>
          <w:b/>
          <w:sz w:val="20"/>
          <w:szCs w:val="20"/>
        </w:rPr>
        <w:tab/>
      </w:r>
      <w:r w:rsidR="00DC4FB5" w:rsidRPr="00393E7C">
        <w:rPr>
          <w:b/>
          <w:sz w:val="20"/>
          <w:szCs w:val="20"/>
        </w:rPr>
        <w:tab/>
      </w:r>
      <w:r w:rsidR="00DC4FB5" w:rsidRPr="00393E7C">
        <w:rPr>
          <w:b/>
          <w:sz w:val="20"/>
          <w:szCs w:val="20"/>
        </w:rPr>
        <w:tab/>
      </w:r>
      <w:r w:rsidR="00DC4FB5" w:rsidRPr="00393E7C">
        <w:rPr>
          <w:b/>
          <w:sz w:val="20"/>
          <w:szCs w:val="20"/>
        </w:rPr>
        <w:tab/>
      </w:r>
      <w:r w:rsidR="00DC4FB5" w:rsidRPr="00393E7C">
        <w:rPr>
          <w:b/>
          <w:sz w:val="20"/>
          <w:szCs w:val="20"/>
        </w:rPr>
        <w:tab/>
      </w:r>
      <w:r w:rsidR="00DC4FB5" w:rsidRPr="00393E7C">
        <w:rPr>
          <w:b/>
          <w:sz w:val="20"/>
          <w:szCs w:val="20"/>
        </w:rPr>
        <w:tab/>
      </w:r>
      <w:r w:rsidRPr="00393E7C">
        <w:rPr>
          <w:b/>
          <w:sz w:val="20"/>
          <w:szCs w:val="20"/>
        </w:rPr>
        <w:tab/>
      </w:r>
      <w:r w:rsidRPr="00393E7C">
        <w:rPr>
          <w:b/>
          <w:sz w:val="20"/>
          <w:szCs w:val="20"/>
        </w:rPr>
        <w:tab/>
      </w:r>
      <w:r w:rsidRPr="00393E7C">
        <w:rPr>
          <w:b/>
          <w:sz w:val="20"/>
          <w:szCs w:val="20"/>
        </w:rPr>
        <w:tab/>
        <w:t>Randi</w:t>
      </w:r>
    </w:p>
    <w:p w:rsidR="00DC4FB5" w:rsidRDefault="00DC4FB5" w:rsidP="00CA280F">
      <w:pPr>
        <w:pStyle w:val="ListParagraph"/>
        <w:numPr>
          <w:ilvl w:val="0"/>
          <w:numId w:val="7"/>
        </w:numPr>
        <w:spacing w:after="0"/>
        <w:rPr>
          <w:sz w:val="20"/>
          <w:szCs w:val="20"/>
        </w:rPr>
      </w:pPr>
      <w:r>
        <w:rPr>
          <w:sz w:val="20"/>
          <w:szCs w:val="20"/>
        </w:rPr>
        <w:t xml:space="preserve">Streamlined Record Format </w:t>
      </w:r>
      <w:r w:rsidR="003D34FC">
        <w:rPr>
          <w:sz w:val="20"/>
          <w:szCs w:val="20"/>
        </w:rPr>
        <w:t>“</w:t>
      </w:r>
      <w:r>
        <w:rPr>
          <w:sz w:val="20"/>
          <w:szCs w:val="20"/>
        </w:rPr>
        <w:t>Mini</w:t>
      </w:r>
      <w:r w:rsidR="003D34FC">
        <w:rPr>
          <w:sz w:val="20"/>
          <w:szCs w:val="20"/>
        </w:rPr>
        <w:t>”</w:t>
      </w:r>
      <w:r>
        <w:rPr>
          <w:sz w:val="20"/>
          <w:szCs w:val="20"/>
        </w:rPr>
        <w:tab/>
      </w:r>
    </w:p>
    <w:p w:rsidR="00A277DD" w:rsidRDefault="00DC4FB5" w:rsidP="00DC4FB5">
      <w:pPr>
        <w:pStyle w:val="ListParagraph"/>
        <w:spacing w:after="0"/>
        <w:ind w:left="1080"/>
        <w:rPr>
          <w:sz w:val="20"/>
          <w:szCs w:val="20"/>
        </w:rPr>
      </w:pPr>
      <w:r>
        <w:rPr>
          <w:sz w:val="20"/>
          <w:szCs w:val="20"/>
        </w:rPr>
        <w:t xml:space="preserve">This is a topic that came out of the NACDD work and report. </w:t>
      </w:r>
      <w:r>
        <w:rPr>
          <w:sz w:val="20"/>
          <w:szCs w:val="20"/>
        </w:rPr>
        <w:tab/>
      </w:r>
    </w:p>
    <w:p w:rsidR="004640E6" w:rsidRDefault="003D34FC" w:rsidP="00DC4FB5">
      <w:pPr>
        <w:pStyle w:val="ListParagraph"/>
        <w:spacing w:after="0"/>
        <w:ind w:left="1080"/>
        <w:rPr>
          <w:sz w:val="20"/>
          <w:szCs w:val="20"/>
        </w:rPr>
      </w:pPr>
      <w:r>
        <w:rPr>
          <w:sz w:val="20"/>
          <w:szCs w:val="20"/>
        </w:rPr>
        <w:t>How to maximize the mini?</w:t>
      </w:r>
    </w:p>
    <w:p w:rsidR="004640E6" w:rsidRDefault="004640E6" w:rsidP="00DC4FB5">
      <w:pPr>
        <w:pStyle w:val="ListParagraph"/>
        <w:spacing w:after="0"/>
        <w:ind w:left="1080"/>
        <w:rPr>
          <w:sz w:val="20"/>
          <w:szCs w:val="20"/>
        </w:rPr>
      </w:pPr>
      <w:r w:rsidRPr="00A277DD">
        <w:rPr>
          <w:sz w:val="20"/>
          <w:szCs w:val="20"/>
        </w:rPr>
        <w:t>Seeking Board approval to ask SRD to move forward on this project, which will greatly help registries</w:t>
      </w:r>
      <w:r w:rsidR="006A4422" w:rsidRPr="00A277DD">
        <w:rPr>
          <w:sz w:val="20"/>
          <w:szCs w:val="20"/>
        </w:rPr>
        <w:t>.</w:t>
      </w:r>
    </w:p>
    <w:p w:rsidR="004640E6" w:rsidRDefault="00A870EE" w:rsidP="00DE2ABB">
      <w:pPr>
        <w:spacing w:after="0"/>
        <w:ind w:left="450"/>
        <w:rPr>
          <w:sz w:val="20"/>
          <w:szCs w:val="20"/>
        </w:rPr>
      </w:pPr>
      <w:r>
        <w:rPr>
          <w:sz w:val="20"/>
          <w:szCs w:val="20"/>
        </w:rPr>
        <w:t xml:space="preserve">Through the NAACCR work on the NACDD project, “short or mini-record”; path record was discussed.  The question is if NAACCR should develop a “mini-record”.  Some of the concerns brought up during the project was the time it takes to process these types of records.  Randi wanted to bring it up for discussion, input, concepts, and variations of the concept.  Maria said that this is a bit of a larger issue than some are aware.  Randi agreed with her statement. This concept has been around for a while but never had traction. Kevin would like to know more about what this mini-record would be and how it would be used.  He believes in more of a concept of streams of records. He thinks it will be a challenge to create record layout for streams that we are not receiving currently. </w:t>
      </w:r>
      <w:r w:rsidR="000250C8">
        <w:rPr>
          <w:sz w:val="20"/>
          <w:szCs w:val="20"/>
        </w:rPr>
        <w:t>Winny said the S&amp;RD did add this type of concept in one of their SMP goals for mini / targeted datasets.  Mainly as an assessment first but possibly develop.</w:t>
      </w:r>
      <w:r w:rsidR="00253FA8">
        <w:rPr>
          <w:sz w:val="20"/>
          <w:szCs w:val="20"/>
        </w:rPr>
        <w:t xml:space="preserve"> </w:t>
      </w:r>
      <w:r w:rsidR="002E2DB2">
        <w:rPr>
          <w:sz w:val="20"/>
          <w:szCs w:val="20"/>
        </w:rPr>
        <w:t xml:space="preserve">Randi asked if S&amp;RD could be forwarded the background information from registries brought up during the NACDD project?  Stephanie said yes. </w:t>
      </w:r>
      <w:r w:rsidR="00253FA8">
        <w:rPr>
          <w:sz w:val="20"/>
          <w:szCs w:val="20"/>
        </w:rPr>
        <w:t>I</w:t>
      </w:r>
      <w:r w:rsidR="002E2DB2">
        <w:rPr>
          <w:sz w:val="20"/>
          <w:szCs w:val="20"/>
        </w:rPr>
        <w:t>t</w:t>
      </w:r>
      <w:r w:rsidR="00253FA8">
        <w:rPr>
          <w:sz w:val="20"/>
          <w:szCs w:val="20"/>
        </w:rPr>
        <w:t xml:space="preserve"> was discussed that this would still fall </w:t>
      </w:r>
      <w:r w:rsidR="00253FA8">
        <w:rPr>
          <w:sz w:val="20"/>
          <w:szCs w:val="20"/>
        </w:rPr>
        <w:lastRenderedPageBreak/>
        <w:t>within the XML structure. Stephanie, Isaac, and others voiced a possible path toward doing this type of project.  Each agreed that there are pros and cons to the activity but should possibly be considered if the Board feels as though we should</w:t>
      </w:r>
      <w:r w:rsidR="0020628A">
        <w:rPr>
          <w:sz w:val="20"/>
          <w:szCs w:val="20"/>
        </w:rPr>
        <w:t xml:space="preserve"> this</w:t>
      </w:r>
      <w:r w:rsidR="00253FA8">
        <w:rPr>
          <w:sz w:val="20"/>
          <w:szCs w:val="20"/>
        </w:rPr>
        <w:t xml:space="preserve">.  </w:t>
      </w:r>
      <w:r w:rsidR="002E2DB2">
        <w:rPr>
          <w:sz w:val="20"/>
          <w:szCs w:val="20"/>
        </w:rPr>
        <w:t xml:space="preserve">In summary, the Board would like S&amp;RD to keep this on their radar and bring findings / probability to the Board when it is appropriate. </w:t>
      </w:r>
    </w:p>
    <w:p w:rsidR="00A870EE" w:rsidRDefault="00A870EE" w:rsidP="00A870EE">
      <w:pPr>
        <w:spacing w:after="0"/>
        <w:rPr>
          <w:sz w:val="20"/>
          <w:szCs w:val="20"/>
        </w:rPr>
      </w:pPr>
    </w:p>
    <w:p w:rsidR="004640E6" w:rsidRDefault="004640E6" w:rsidP="00A277DD">
      <w:pPr>
        <w:pStyle w:val="ListParagraph"/>
        <w:numPr>
          <w:ilvl w:val="0"/>
          <w:numId w:val="1"/>
        </w:numPr>
        <w:spacing w:after="0"/>
        <w:rPr>
          <w:b/>
          <w:sz w:val="20"/>
          <w:szCs w:val="20"/>
        </w:rPr>
      </w:pPr>
      <w:r w:rsidRPr="00393E7C">
        <w:rPr>
          <w:b/>
          <w:sz w:val="20"/>
          <w:szCs w:val="20"/>
          <w:u w:val="single"/>
        </w:rPr>
        <w:t>Discussion of John Young Memorial Activity</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Betsy</w:t>
      </w:r>
    </w:p>
    <w:p w:rsidR="002019A7" w:rsidRDefault="002E2DB2" w:rsidP="002E2DB2">
      <w:pPr>
        <w:spacing w:after="0"/>
        <w:ind w:left="450"/>
        <w:rPr>
          <w:sz w:val="20"/>
          <w:szCs w:val="20"/>
        </w:rPr>
      </w:pPr>
      <w:r w:rsidRPr="002E2DB2">
        <w:rPr>
          <w:sz w:val="20"/>
          <w:szCs w:val="20"/>
        </w:rPr>
        <w:t xml:space="preserve">Board members and the NAACCR community are very saddened by the passing of John Young.  Betsy asked the Board if there were activities that they wanted to do to commemorate John, his legacy, and friendship with the NAACCR family. </w:t>
      </w:r>
      <w:r>
        <w:rPr>
          <w:sz w:val="20"/>
          <w:szCs w:val="20"/>
        </w:rPr>
        <w:t>Betsy offered several options such as a memorial web cast, web-based remembrances</w:t>
      </w:r>
      <w:r w:rsidR="00EE74F6">
        <w:rPr>
          <w:sz w:val="20"/>
          <w:szCs w:val="20"/>
        </w:rPr>
        <w:t>, award naming recognition,</w:t>
      </w:r>
      <w:r>
        <w:rPr>
          <w:sz w:val="20"/>
          <w:szCs w:val="20"/>
        </w:rPr>
        <w:t xml:space="preserve"> and other items.  </w:t>
      </w:r>
      <w:r w:rsidR="00DF2A31">
        <w:rPr>
          <w:sz w:val="20"/>
          <w:szCs w:val="20"/>
        </w:rPr>
        <w:t>She wanted to gain some feedback on thes</w:t>
      </w:r>
      <w:r w:rsidR="001C4B59">
        <w:rPr>
          <w:sz w:val="20"/>
          <w:szCs w:val="20"/>
        </w:rPr>
        <w:t xml:space="preserve">e types of ideas.  </w:t>
      </w:r>
      <w:r w:rsidR="001C4B59" w:rsidRPr="002C3901">
        <w:rPr>
          <w:b/>
          <w:sz w:val="20"/>
          <w:szCs w:val="20"/>
        </w:rPr>
        <w:t>Some of the ideas that surfaced were:</w:t>
      </w:r>
      <w:r w:rsidR="001C4B59">
        <w:rPr>
          <w:sz w:val="20"/>
          <w:szCs w:val="20"/>
        </w:rPr>
        <w:t xml:space="preserve"> a.  A new award in John’s name, b. A program scholarship or other activity in John’s name, c. A program like mentor program. d. highlight John during the Summer Forum. e. Continuing with the Young Talks at the conference. </w:t>
      </w:r>
      <w:r w:rsidR="00C72380">
        <w:rPr>
          <w:sz w:val="20"/>
          <w:szCs w:val="20"/>
        </w:rPr>
        <w:t xml:space="preserve">Additionally, naming the 360 Mentoring Program was a preferred route. </w:t>
      </w:r>
    </w:p>
    <w:p w:rsidR="002019A7" w:rsidRDefault="002019A7" w:rsidP="002E2DB2">
      <w:pPr>
        <w:spacing w:after="0"/>
        <w:ind w:left="450"/>
        <w:rPr>
          <w:sz w:val="20"/>
          <w:szCs w:val="20"/>
        </w:rPr>
      </w:pPr>
    </w:p>
    <w:p w:rsidR="00490AD9" w:rsidRPr="002E2DB2" w:rsidRDefault="002019A7" w:rsidP="002E2DB2">
      <w:pPr>
        <w:spacing w:after="0"/>
        <w:ind w:left="450"/>
        <w:rPr>
          <w:sz w:val="20"/>
          <w:szCs w:val="20"/>
        </w:rPr>
      </w:pPr>
      <w:r w:rsidRPr="002019A7">
        <w:rPr>
          <w:b/>
          <w:sz w:val="20"/>
          <w:szCs w:val="20"/>
        </w:rPr>
        <w:t>BOARD ACTION ITEM:</w:t>
      </w:r>
      <w:r>
        <w:rPr>
          <w:sz w:val="20"/>
          <w:szCs w:val="20"/>
        </w:rPr>
        <w:t xml:space="preserve"> Betsy will proceed with implementing something at the FORUM.  Charlie will connect with Venue West on ways people can communicate their appreciation of John during the conference. </w:t>
      </w:r>
    </w:p>
    <w:p w:rsidR="0020628A" w:rsidRDefault="0020628A" w:rsidP="00490AD9">
      <w:pPr>
        <w:spacing w:after="0"/>
        <w:rPr>
          <w:b/>
          <w:sz w:val="20"/>
          <w:szCs w:val="20"/>
        </w:rPr>
      </w:pPr>
    </w:p>
    <w:p w:rsidR="00490AD9" w:rsidRDefault="004640E6" w:rsidP="00A277DD">
      <w:pPr>
        <w:pStyle w:val="ListParagraph"/>
        <w:numPr>
          <w:ilvl w:val="0"/>
          <w:numId w:val="1"/>
        </w:numPr>
        <w:spacing w:after="0"/>
        <w:rPr>
          <w:b/>
          <w:sz w:val="20"/>
          <w:szCs w:val="20"/>
        </w:rPr>
      </w:pPr>
      <w:r w:rsidRPr="00393E7C">
        <w:rPr>
          <w:b/>
          <w:sz w:val="20"/>
          <w:szCs w:val="20"/>
          <w:u w:val="single"/>
        </w:rPr>
        <w:t xml:space="preserve">Discussion of Frances Ross Award </w:t>
      </w:r>
      <w:r w:rsidR="006A4422" w:rsidRPr="00393E7C">
        <w:rPr>
          <w:b/>
          <w:sz w:val="20"/>
          <w:szCs w:val="20"/>
          <w:u w:val="single"/>
        </w:rPr>
        <w:t>and Donation Update</w:t>
      </w:r>
      <w:r w:rsidR="00A277DD" w:rsidRPr="00393E7C">
        <w:rPr>
          <w:b/>
          <w:sz w:val="20"/>
          <w:szCs w:val="20"/>
        </w:rPr>
        <w:tab/>
      </w:r>
      <w:r w:rsidR="0073076D">
        <w:rPr>
          <w:b/>
          <w:sz w:val="20"/>
          <w:szCs w:val="20"/>
        </w:rPr>
        <w:tab/>
      </w:r>
      <w:r w:rsidR="0073076D">
        <w:rPr>
          <w:b/>
          <w:sz w:val="20"/>
          <w:szCs w:val="20"/>
        </w:rPr>
        <w:tab/>
      </w:r>
      <w:r w:rsidR="0073076D">
        <w:rPr>
          <w:b/>
          <w:sz w:val="20"/>
          <w:szCs w:val="20"/>
        </w:rPr>
        <w:tab/>
      </w:r>
      <w:r w:rsidRPr="00393E7C">
        <w:rPr>
          <w:b/>
          <w:sz w:val="20"/>
          <w:szCs w:val="20"/>
        </w:rPr>
        <w:t>Betsy</w:t>
      </w:r>
    </w:p>
    <w:p w:rsidR="00490AD9" w:rsidRPr="0073076D" w:rsidRDefault="0073076D" w:rsidP="0073076D">
      <w:pPr>
        <w:ind w:left="450"/>
        <w:rPr>
          <w:sz w:val="20"/>
          <w:szCs w:val="20"/>
        </w:rPr>
      </w:pPr>
      <w:r w:rsidRPr="0073076D">
        <w:rPr>
          <w:sz w:val="20"/>
          <w:szCs w:val="20"/>
        </w:rPr>
        <w:t xml:space="preserve">Charlie reported that funds are still being received for the Frances Ross fund.  Betsy said that she is waiting on direction from Eric Durbin on preferred next steps for the award. </w:t>
      </w:r>
      <w:r w:rsidR="003E7B7C">
        <w:rPr>
          <w:sz w:val="20"/>
          <w:szCs w:val="20"/>
        </w:rPr>
        <w:t xml:space="preserve">The Board would like to present the award to Frances via ZOOM if she is available and wants to proceed in that way. </w:t>
      </w:r>
      <w:r w:rsidR="009B0CD7">
        <w:rPr>
          <w:sz w:val="20"/>
          <w:szCs w:val="20"/>
        </w:rPr>
        <w:t xml:space="preserve">This could be the Board, her staff, and maybe others.  Isaac will be asked to check into this possibility. </w:t>
      </w:r>
    </w:p>
    <w:p w:rsidR="000C50A1" w:rsidRPr="00490AD9" w:rsidRDefault="00DC4FB5" w:rsidP="00490AD9">
      <w:pPr>
        <w:spacing w:after="0"/>
        <w:rPr>
          <w:b/>
          <w:sz w:val="20"/>
          <w:szCs w:val="20"/>
        </w:rPr>
      </w:pPr>
      <w:r w:rsidRPr="00490AD9">
        <w:rPr>
          <w:b/>
          <w:sz w:val="20"/>
          <w:szCs w:val="20"/>
        </w:rPr>
        <w:tab/>
      </w:r>
      <w:r w:rsidRPr="00490AD9">
        <w:rPr>
          <w:b/>
          <w:sz w:val="20"/>
          <w:szCs w:val="20"/>
        </w:rPr>
        <w:tab/>
      </w:r>
      <w:r w:rsidRPr="00490AD9">
        <w:rPr>
          <w:b/>
          <w:sz w:val="20"/>
          <w:szCs w:val="20"/>
        </w:rPr>
        <w:tab/>
      </w:r>
      <w:r w:rsidRPr="00490AD9">
        <w:rPr>
          <w:b/>
          <w:sz w:val="20"/>
          <w:szCs w:val="20"/>
        </w:rPr>
        <w:tab/>
      </w:r>
    </w:p>
    <w:p w:rsidR="0070690B" w:rsidRPr="00393E7C" w:rsidRDefault="0070690B" w:rsidP="0070690B">
      <w:pPr>
        <w:pStyle w:val="ListParagraph"/>
        <w:numPr>
          <w:ilvl w:val="0"/>
          <w:numId w:val="1"/>
        </w:numPr>
        <w:spacing w:after="0"/>
        <w:rPr>
          <w:b/>
          <w:sz w:val="20"/>
          <w:szCs w:val="20"/>
        </w:rPr>
      </w:pPr>
      <w:r w:rsidRPr="00393E7C">
        <w:rPr>
          <w:b/>
          <w:sz w:val="20"/>
          <w:szCs w:val="20"/>
          <w:u w:val="single"/>
        </w:rPr>
        <w:t xml:space="preserve">Strategic topics for discussion in </w:t>
      </w:r>
      <w:r w:rsidR="00304D42" w:rsidRPr="00393E7C">
        <w:rPr>
          <w:b/>
          <w:sz w:val="20"/>
          <w:szCs w:val="20"/>
          <w:u w:val="single"/>
        </w:rPr>
        <w:t>April</w:t>
      </w:r>
      <w:r w:rsidR="00304D42" w:rsidRPr="00393E7C">
        <w:rPr>
          <w:b/>
          <w:sz w:val="20"/>
          <w:szCs w:val="20"/>
        </w:rPr>
        <w:tab/>
      </w:r>
      <w:r w:rsidR="002A60F3"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Randi/Betsy</w:t>
      </w:r>
    </w:p>
    <w:p w:rsidR="0070690B" w:rsidRPr="007E702B" w:rsidRDefault="0070690B" w:rsidP="0070690B">
      <w:pPr>
        <w:pStyle w:val="ListParagraph"/>
        <w:numPr>
          <w:ilvl w:val="0"/>
          <w:numId w:val="9"/>
        </w:numPr>
        <w:spacing w:after="0"/>
        <w:rPr>
          <w:sz w:val="20"/>
          <w:szCs w:val="20"/>
        </w:rPr>
      </w:pPr>
      <w:r w:rsidRPr="007E702B">
        <w:rPr>
          <w:sz w:val="20"/>
          <w:szCs w:val="20"/>
        </w:rPr>
        <w:t xml:space="preserve">What topic should we tackle next?       </w:t>
      </w:r>
    </w:p>
    <w:p w:rsidR="00B27EC1" w:rsidRPr="009B0CD7" w:rsidRDefault="009B0CD7" w:rsidP="009B0CD7">
      <w:pPr>
        <w:spacing w:after="0"/>
        <w:ind w:left="450"/>
        <w:rPr>
          <w:sz w:val="20"/>
          <w:szCs w:val="20"/>
        </w:rPr>
      </w:pPr>
      <w:r w:rsidRPr="009B0CD7">
        <w:rPr>
          <w:sz w:val="20"/>
          <w:szCs w:val="20"/>
        </w:rPr>
        <w:t xml:space="preserve">Randi asked the Board for ideas on strategic items for April.  There were no immediate suggestions.  She asked member to please send ideas if any come up.  Otherwise, she will develop an idea. </w:t>
      </w:r>
    </w:p>
    <w:p w:rsidR="009B0CD7" w:rsidRDefault="009B0CD7" w:rsidP="009B0CD7">
      <w:pPr>
        <w:spacing w:after="0"/>
        <w:rPr>
          <w:b/>
          <w:sz w:val="20"/>
          <w:szCs w:val="20"/>
          <w:u w:val="single"/>
        </w:rPr>
      </w:pPr>
    </w:p>
    <w:p w:rsidR="00D77755" w:rsidRPr="00BA4E8F" w:rsidRDefault="00D77755" w:rsidP="00D77755">
      <w:pPr>
        <w:spacing w:after="0"/>
        <w:rPr>
          <w:b/>
          <w:sz w:val="20"/>
          <w:szCs w:val="20"/>
          <w:u w:val="single"/>
        </w:rPr>
      </w:pPr>
      <w:r w:rsidRPr="00BA4E8F">
        <w:rPr>
          <w:b/>
          <w:sz w:val="20"/>
          <w:szCs w:val="20"/>
          <w:u w:val="single"/>
        </w:rPr>
        <w:t>Steering Committee Reports</w:t>
      </w:r>
    </w:p>
    <w:p w:rsidR="00D77755" w:rsidRPr="00BA4E8F" w:rsidRDefault="00D77755" w:rsidP="00D77755">
      <w:pPr>
        <w:spacing w:after="0"/>
        <w:rPr>
          <w:i/>
          <w:sz w:val="20"/>
          <w:szCs w:val="20"/>
        </w:rPr>
      </w:pPr>
      <w:r w:rsidRPr="00BA4E8F">
        <w:rPr>
          <w:i/>
          <w:sz w:val="20"/>
          <w:szCs w:val="20"/>
        </w:rPr>
        <w:t>Suggested Report Structure</w:t>
      </w:r>
    </w:p>
    <w:p w:rsidR="00D77755" w:rsidRPr="00BA4E8F" w:rsidRDefault="00D77755" w:rsidP="00D77755">
      <w:pPr>
        <w:numPr>
          <w:ilvl w:val="0"/>
          <w:numId w:val="3"/>
        </w:numPr>
        <w:spacing w:after="0"/>
        <w:rPr>
          <w:i/>
          <w:sz w:val="20"/>
          <w:szCs w:val="20"/>
        </w:rPr>
      </w:pPr>
      <w:r w:rsidRPr="00BA4E8F">
        <w:rPr>
          <w:i/>
          <w:sz w:val="20"/>
          <w:szCs w:val="20"/>
        </w:rPr>
        <w:t>Any concerns about how the SC is functioning in the following areas?</w:t>
      </w:r>
    </w:p>
    <w:p w:rsidR="00D77755" w:rsidRPr="00BA4E8F" w:rsidRDefault="00D77755" w:rsidP="00D77755">
      <w:pPr>
        <w:numPr>
          <w:ilvl w:val="0"/>
          <w:numId w:val="4"/>
        </w:numPr>
        <w:spacing w:after="0"/>
        <w:rPr>
          <w:i/>
          <w:sz w:val="20"/>
          <w:szCs w:val="20"/>
        </w:rPr>
      </w:pPr>
      <w:r w:rsidRPr="00BA4E8F">
        <w:rPr>
          <w:i/>
          <w:sz w:val="20"/>
          <w:szCs w:val="20"/>
        </w:rPr>
        <w:t>Member engagement</w:t>
      </w:r>
    </w:p>
    <w:p w:rsidR="00D77755" w:rsidRPr="00BA4E8F" w:rsidRDefault="00D77755" w:rsidP="00D77755">
      <w:pPr>
        <w:numPr>
          <w:ilvl w:val="0"/>
          <w:numId w:val="4"/>
        </w:numPr>
        <w:spacing w:after="0"/>
        <w:rPr>
          <w:i/>
          <w:sz w:val="20"/>
          <w:szCs w:val="20"/>
        </w:rPr>
      </w:pPr>
      <w:r w:rsidRPr="00BA4E8F">
        <w:rPr>
          <w:i/>
          <w:sz w:val="20"/>
          <w:szCs w:val="20"/>
        </w:rPr>
        <w:t>Meeting management</w:t>
      </w:r>
    </w:p>
    <w:p w:rsidR="00D77755" w:rsidRPr="00BA4E8F" w:rsidRDefault="00D77755" w:rsidP="00D77755">
      <w:pPr>
        <w:numPr>
          <w:ilvl w:val="0"/>
          <w:numId w:val="4"/>
        </w:numPr>
        <w:spacing w:after="0"/>
        <w:rPr>
          <w:i/>
          <w:sz w:val="20"/>
          <w:szCs w:val="20"/>
        </w:rPr>
      </w:pPr>
      <w:r w:rsidRPr="00BA4E8F">
        <w:rPr>
          <w:i/>
          <w:sz w:val="20"/>
          <w:szCs w:val="20"/>
        </w:rPr>
        <w:t>SC leadership</w:t>
      </w:r>
    </w:p>
    <w:p w:rsidR="00D77755" w:rsidRPr="00BA4E8F" w:rsidRDefault="00D77755" w:rsidP="00D77755">
      <w:pPr>
        <w:numPr>
          <w:ilvl w:val="0"/>
          <w:numId w:val="4"/>
        </w:numPr>
        <w:spacing w:after="0"/>
        <w:rPr>
          <w:i/>
          <w:sz w:val="20"/>
          <w:szCs w:val="20"/>
        </w:rPr>
      </w:pPr>
      <w:r w:rsidRPr="00BA4E8F">
        <w:rPr>
          <w:i/>
          <w:sz w:val="20"/>
          <w:szCs w:val="20"/>
        </w:rPr>
        <w:t>Delegation of work to subcommittees</w:t>
      </w:r>
    </w:p>
    <w:p w:rsidR="00D77755" w:rsidRPr="00BA4E8F" w:rsidRDefault="00D77755" w:rsidP="00D77755">
      <w:pPr>
        <w:numPr>
          <w:ilvl w:val="0"/>
          <w:numId w:val="3"/>
        </w:numPr>
        <w:spacing w:after="0"/>
        <w:rPr>
          <w:i/>
          <w:sz w:val="20"/>
          <w:szCs w:val="20"/>
        </w:rPr>
      </w:pPr>
      <w:r w:rsidRPr="00BA4E8F">
        <w:rPr>
          <w:i/>
          <w:sz w:val="20"/>
          <w:szCs w:val="20"/>
        </w:rPr>
        <w:t>Significant accomplishments</w:t>
      </w:r>
    </w:p>
    <w:p w:rsidR="00D77755" w:rsidRPr="00BA4E8F" w:rsidRDefault="00D77755" w:rsidP="00D77755">
      <w:pPr>
        <w:numPr>
          <w:ilvl w:val="0"/>
          <w:numId w:val="3"/>
        </w:numPr>
        <w:spacing w:after="0"/>
        <w:rPr>
          <w:i/>
          <w:sz w:val="20"/>
          <w:szCs w:val="20"/>
        </w:rPr>
      </w:pPr>
      <w:r w:rsidRPr="00BA4E8F">
        <w:rPr>
          <w:i/>
          <w:sz w:val="20"/>
          <w:szCs w:val="20"/>
        </w:rPr>
        <w:t>Resources needed</w:t>
      </w:r>
    </w:p>
    <w:p w:rsidR="00D77755" w:rsidRPr="00BA4E8F" w:rsidRDefault="00D77755" w:rsidP="00D77755">
      <w:pPr>
        <w:numPr>
          <w:ilvl w:val="0"/>
          <w:numId w:val="3"/>
        </w:numPr>
        <w:spacing w:after="0"/>
        <w:rPr>
          <w:i/>
          <w:sz w:val="20"/>
          <w:szCs w:val="20"/>
        </w:rPr>
      </w:pPr>
      <w:r w:rsidRPr="00BA4E8F">
        <w:rPr>
          <w:i/>
          <w:sz w:val="20"/>
          <w:szCs w:val="20"/>
        </w:rPr>
        <w:t>Any documents the Board will need to review/approve in the next couple of months?</w:t>
      </w:r>
    </w:p>
    <w:p w:rsidR="00D77755" w:rsidRPr="00BA4E8F" w:rsidRDefault="00D77755" w:rsidP="00D77755">
      <w:pPr>
        <w:numPr>
          <w:ilvl w:val="0"/>
          <w:numId w:val="3"/>
        </w:numPr>
        <w:spacing w:after="0"/>
        <w:rPr>
          <w:i/>
          <w:sz w:val="20"/>
          <w:szCs w:val="20"/>
        </w:rPr>
      </w:pPr>
      <w:r w:rsidRPr="00BA4E8F">
        <w:rPr>
          <w:i/>
          <w:sz w:val="20"/>
          <w:szCs w:val="20"/>
        </w:rPr>
        <w:t>Specific requests of the Board from the SC?</w:t>
      </w:r>
    </w:p>
    <w:p w:rsidR="00D77755" w:rsidRPr="00BA4E8F" w:rsidRDefault="00D77755" w:rsidP="00D77755">
      <w:pPr>
        <w:numPr>
          <w:ilvl w:val="0"/>
          <w:numId w:val="3"/>
        </w:numPr>
        <w:spacing w:after="0"/>
        <w:rPr>
          <w:i/>
          <w:sz w:val="20"/>
          <w:szCs w:val="20"/>
        </w:rPr>
      </w:pPr>
      <w:r w:rsidRPr="00BA4E8F">
        <w:rPr>
          <w:i/>
          <w:sz w:val="20"/>
          <w:szCs w:val="20"/>
        </w:rPr>
        <w:t>What items did the SC flag to forward to Communications?</w:t>
      </w:r>
    </w:p>
    <w:p w:rsidR="00D77755" w:rsidRPr="00BA4E8F" w:rsidRDefault="00D77755" w:rsidP="00D77755">
      <w:pPr>
        <w:spacing w:after="0"/>
        <w:rPr>
          <w:sz w:val="20"/>
          <w:szCs w:val="20"/>
        </w:rPr>
      </w:pPr>
    </w:p>
    <w:p w:rsidR="00D77755" w:rsidRPr="00393E7C" w:rsidRDefault="00D77755" w:rsidP="00D77755">
      <w:pPr>
        <w:spacing w:after="0"/>
        <w:rPr>
          <w:b/>
          <w:sz w:val="20"/>
          <w:szCs w:val="20"/>
        </w:rPr>
      </w:pPr>
      <w:r w:rsidRPr="00393E7C">
        <w:rPr>
          <w:b/>
          <w:sz w:val="20"/>
          <w:szCs w:val="20"/>
        </w:rPr>
        <w:t>Standardization and Registry Development</w:t>
      </w:r>
    </w:p>
    <w:p w:rsidR="00D77755" w:rsidRPr="00393E7C" w:rsidRDefault="00D77755" w:rsidP="00D77755">
      <w:pPr>
        <w:numPr>
          <w:ilvl w:val="0"/>
          <w:numId w:val="1"/>
        </w:numPr>
        <w:spacing w:after="0"/>
        <w:ind w:left="720"/>
        <w:rPr>
          <w:b/>
          <w:sz w:val="20"/>
          <w:szCs w:val="20"/>
        </w:rPr>
      </w:pPr>
      <w:r w:rsidRPr="00393E7C">
        <w:rPr>
          <w:b/>
          <w:sz w:val="20"/>
          <w:szCs w:val="20"/>
          <w:u w:val="single"/>
        </w:rPr>
        <w:t>Steering Committee Update</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Isaac / Mary Jane</w:t>
      </w:r>
    </w:p>
    <w:p w:rsidR="00D77755" w:rsidRDefault="009B0CD7" w:rsidP="009B0CD7">
      <w:pPr>
        <w:spacing w:after="0"/>
        <w:ind w:firstLine="360"/>
        <w:rPr>
          <w:sz w:val="20"/>
          <w:szCs w:val="20"/>
        </w:rPr>
      </w:pPr>
      <w:r>
        <w:rPr>
          <w:sz w:val="20"/>
          <w:szCs w:val="20"/>
        </w:rPr>
        <w:t xml:space="preserve">Mary Jane said the beyond the SMP plan, no other items are needed to bring up. </w:t>
      </w:r>
    </w:p>
    <w:p w:rsidR="00886F62" w:rsidRPr="00BA4E8F" w:rsidRDefault="00886F62" w:rsidP="00D77755">
      <w:pPr>
        <w:spacing w:after="0"/>
        <w:rPr>
          <w:sz w:val="20"/>
          <w:szCs w:val="20"/>
        </w:rPr>
      </w:pPr>
    </w:p>
    <w:p w:rsidR="00D77755" w:rsidRPr="00393E7C" w:rsidRDefault="00D77755" w:rsidP="00D77755">
      <w:pPr>
        <w:spacing w:after="0"/>
        <w:rPr>
          <w:b/>
          <w:sz w:val="20"/>
          <w:szCs w:val="20"/>
        </w:rPr>
      </w:pPr>
      <w:r w:rsidRPr="00393E7C">
        <w:rPr>
          <w:b/>
          <w:sz w:val="20"/>
          <w:szCs w:val="20"/>
        </w:rPr>
        <w:t>Research and Data Use</w:t>
      </w:r>
    </w:p>
    <w:p w:rsidR="00D77755" w:rsidRPr="00393E7C" w:rsidRDefault="00D77755" w:rsidP="00D77755">
      <w:pPr>
        <w:pStyle w:val="ListParagraph"/>
        <w:numPr>
          <w:ilvl w:val="0"/>
          <w:numId w:val="1"/>
        </w:numPr>
        <w:spacing w:after="0"/>
        <w:ind w:left="720"/>
        <w:rPr>
          <w:b/>
          <w:sz w:val="20"/>
          <w:szCs w:val="20"/>
        </w:rPr>
      </w:pPr>
      <w:r w:rsidRPr="00393E7C">
        <w:rPr>
          <w:b/>
          <w:sz w:val="20"/>
          <w:szCs w:val="20"/>
          <w:u w:val="single"/>
        </w:rPr>
        <w:t>Steering Committee Update</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Lorraine / Kevin</w:t>
      </w:r>
    </w:p>
    <w:p w:rsidR="00D77755" w:rsidRDefault="009B0CD7" w:rsidP="009B0CD7">
      <w:pPr>
        <w:spacing w:after="0"/>
        <w:ind w:left="360"/>
        <w:rPr>
          <w:sz w:val="20"/>
          <w:szCs w:val="20"/>
        </w:rPr>
      </w:pPr>
      <w:r>
        <w:rPr>
          <w:sz w:val="20"/>
          <w:szCs w:val="20"/>
        </w:rPr>
        <w:t xml:space="preserve">Lorraine provided the report for March.  The group completed their SMP goals and they decided to go with a more streamlined version.  They demoed the NAACCRExplorer application.  Also, their committee meeting times may change but will be announced prior to happening. </w:t>
      </w:r>
    </w:p>
    <w:p w:rsidR="00D77755" w:rsidRPr="00393E7C" w:rsidRDefault="00D77755" w:rsidP="00D77755">
      <w:pPr>
        <w:spacing w:after="0"/>
        <w:rPr>
          <w:b/>
          <w:sz w:val="20"/>
          <w:szCs w:val="20"/>
        </w:rPr>
      </w:pPr>
      <w:r w:rsidRPr="00393E7C">
        <w:rPr>
          <w:b/>
          <w:sz w:val="20"/>
          <w:szCs w:val="20"/>
        </w:rPr>
        <w:lastRenderedPageBreak/>
        <w:t xml:space="preserve">Professional Development </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Owner</w:t>
      </w:r>
    </w:p>
    <w:p w:rsidR="00D77755" w:rsidRPr="00393E7C" w:rsidRDefault="00D77755" w:rsidP="00D77755">
      <w:pPr>
        <w:numPr>
          <w:ilvl w:val="0"/>
          <w:numId w:val="1"/>
        </w:numPr>
        <w:spacing w:after="0"/>
        <w:ind w:left="720"/>
        <w:rPr>
          <w:b/>
          <w:sz w:val="20"/>
          <w:szCs w:val="20"/>
        </w:rPr>
      </w:pPr>
      <w:r w:rsidRPr="00393E7C">
        <w:rPr>
          <w:b/>
          <w:sz w:val="20"/>
          <w:szCs w:val="20"/>
          <w:u w:val="single"/>
        </w:rPr>
        <w:t>Steering Committee Update</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Lori S. / Monique</w:t>
      </w:r>
    </w:p>
    <w:p w:rsidR="009B0CD7" w:rsidRDefault="009B0CD7" w:rsidP="00854D97">
      <w:pPr>
        <w:spacing w:after="0"/>
        <w:ind w:left="360"/>
        <w:rPr>
          <w:sz w:val="20"/>
          <w:szCs w:val="20"/>
        </w:rPr>
      </w:pPr>
      <w:r>
        <w:rPr>
          <w:sz w:val="20"/>
          <w:szCs w:val="20"/>
        </w:rPr>
        <w:t>The group completed their SMP for the Board.  Their group tried to focus on tightening the language for the plan and worked hard to sync up goals w</w:t>
      </w:r>
      <w:r w:rsidR="00854D97">
        <w:rPr>
          <w:sz w:val="20"/>
          <w:szCs w:val="20"/>
        </w:rPr>
        <w:t>i</w:t>
      </w:r>
      <w:r>
        <w:rPr>
          <w:sz w:val="20"/>
          <w:szCs w:val="20"/>
        </w:rPr>
        <w:t>t</w:t>
      </w:r>
      <w:r w:rsidR="00854D97">
        <w:rPr>
          <w:sz w:val="20"/>
          <w:szCs w:val="20"/>
        </w:rPr>
        <w:t>h</w:t>
      </w:r>
      <w:r>
        <w:rPr>
          <w:sz w:val="20"/>
          <w:szCs w:val="20"/>
        </w:rPr>
        <w:t xml:space="preserve"> objectives / activities. </w:t>
      </w:r>
    </w:p>
    <w:p w:rsidR="00BC4E5D" w:rsidRPr="009B0CD7" w:rsidRDefault="002A60F3" w:rsidP="009B0CD7">
      <w:pPr>
        <w:spacing w:after="0"/>
        <w:rPr>
          <w:sz w:val="20"/>
          <w:szCs w:val="20"/>
        </w:rPr>
      </w:pPr>
      <w:r w:rsidRPr="009B0CD7">
        <w:rPr>
          <w:sz w:val="20"/>
          <w:szCs w:val="20"/>
        </w:rPr>
        <w:tab/>
      </w:r>
      <w:r w:rsidRPr="009B0CD7">
        <w:rPr>
          <w:sz w:val="20"/>
          <w:szCs w:val="20"/>
        </w:rPr>
        <w:tab/>
      </w:r>
      <w:r w:rsidRPr="009B0CD7">
        <w:rPr>
          <w:sz w:val="20"/>
          <w:szCs w:val="20"/>
        </w:rPr>
        <w:tab/>
      </w:r>
      <w:r w:rsidRPr="009B0CD7">
        <w:rPr>
          <w:sz w:val="20"/>
          <w:szCs w:val="20"/>
        </w:rPr>
        <w:tab/>
      </w:r>
      <w:r w:rsidRPr="009B0CD7">
        <w:rPr>
          <w:sz w:val="20"/>
          <w:szCs w:val="20"/>
        </w:rPr>
        <w:tab/>
      </w:r>
      <w:r w:rsidRPr="009B0CD7">
        <w:rPr>
          <w:sz w:val="20"/>
          <w:szCs w:val="20"/>
        </w:rPr>
        <w:tab/>
      </w:r>
      <w:r w:rsidRPr="009B0CD7">
        <w:rPr>
          <w:sz w:val="20"/>
          <w:szCs w:val="20"/>
        </w:rPr>
        <w:tab/>
      </w:r>
      <w:r w:rsidRPr="009B0CD7">
        <w:rPr>
          <w:sz w:val="20"/>
          <w:szCs w:val="20"/>
        </w:rPr>
        <w:tab/>
      </w:r>
      <w:r w:rsidRPr="009B0CD7">
        <w:rPr>
          <w:sz w:val="20"/>
          <w:szCs w:val="20"/>
        </w:rPr>
        <w:tab/>
      </w:r>
    </w:p>
    <w:p w:rsidR="00D77755" w:rsidRPr="00393E7C" w:rsidRDefault="00D77755" w:rsidP="00D77755">
      <w:pPr>
        <w:spacing w:after="0"/>
        <w:rPr>
          <w:b/>
          <w:sz w:val="20"/>
          <w:szCs w:val="20"/>
        </w:rPr>
      </w:pPr>
      <w:r w:rsidRPr="00393E7C">
        <w:rPr>
          <w:b/>
          <w:sz w:val="20"/>
          <w:szCs w:val="20"/>
        </w:rPr>
        <w:t>Strategic Alliances</w:t>
      </w:r>
    </w:p>
    <w:p w:rsidR="00D77755" w:rsidRPr="00393E7C" w:rsidRDefault="00D77755" w:rsidP="00D77755">
      <w:pPr>
        <w:numPr>
          <w:ilvl w:val="0"/>
          <w:numId w:val="1"/>
        </w:numPr>
        <w:spacing w:after="0"/>
        <w:ind w:left="720"/>
        <w:rPr>
          <w:b/>
          <w:sz w:val="20"/>
          <w:szCs w:val="20"/>
        </w:rPr>
      </w:pPr>
      <w:r w:rsidRPr="00393E7C">
        <w:rPr>
          <w:b/>
          <w:sz w:val="20"/>
          <w:szCs w:val="20"/>
          <w:u w:val="single"/>
        </w:rPr>
        <w:t>Steering Committee Update</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Randi / Betsy / Winny</w:t>
      </w:r>
    </w:p>
    <w:p w:rsidR="00D77755" w:rsidRDefault="009B0CD7" w:rsidP="00854D97">
      <w:pPr>
        <w:spacing w:after="0"/>
        <w:ind w:firstLine="360"/>
        <w:rPr>
          <w:sz w:val="20"/>
          <w:szCs w:val="20"/>
        </w:rPr>
      </w:pPr>
      <w:r>
        <w:rPr>
          <w:sz w:val="20"/>
          <w:szCs w:val="20"/>
        </w:rPr>
        <w:t xml:space="preserve">This was already provided </w:t>
      </w:r>
      <w:r w:rsidR="00854D97">
        <w:rPr>
          <w:sz w:val="20"/>
          <w:szCs w:val="20"/>
        </w:rPr>
        <w:t xml:space="preserve">earlier in the meeting.  The Team Charter will be updated later in the year. </w:t>
      </w:r>
    </w:p>
    <w:p w:rsidR="009B0CD7" w:rsidRDefault="009B0CD7" w:rsidP="00D77755">
      <w:pPr>
        <w:spacing w:after="0"/>
        <w:rPr>
          <w:sz w:val="20"/>
          <w:szCs w:val="20"/>
        </w:rPr>
      </w:pPr>
    </w:p>
    <w:p w:rsidR="009B0CD7" w:rsidRPr="00BA4E8F" w:rsidRDefault="009B0CD7" w:rsidP="00D77755">
      <w:pPr>
        <w:spacing w:after="0"/>
        <w:rPr>
          <w:sz w:val="20"/>
          <w:szCs w:val="20"/>
        </w:rPr>
      </w:pPr>
    </w:p>
    <w:p w:rsidR="00D77755" w:rsidRPr="00393E7C" w:rsidRDefault="00D77755" w:rsidP="00D77755">
      <w:pPr>
        <w:spacing w:after="0"/>
        <w:rPr>
          <w:b/>
          <w:sz w:val="20"/>
          <w:szCs w:val="20"/>
        </w:rPr>
      </w:pPr>
      <w:r w:rsidRPr="00393E7C">
        <w:rPr>
          <w:b/>
          <w:sz w:val="20"/>
          <w:szCs w:val="20"/>
        </w:rPr>
        <w:t>Communications</w:t>
      </w:r>
    </w:p>
    <w:p w:rsidR="00D77755" w:rsidRPr="00393E7C" w:rsidRDefault="00D77755" w:rsidP="00D77755">
      <w:pPr>
        <w:numPr>
          <w:ilvl w:val="0"/>
          <w:numId w:val="1"/>
        </w:numPr>
        <w:spacing w:after="0"/>
        <w:ind w:left="720"/>
        <w:rPr>
          <w:b/>
          <w:sz w:val="20"/>
          <w:szCs w:val="20"/>
        </w:rPr>
      </w:pPr>
      <w:r w:rsidRPr="00393E7C">
        <w:rPr>
          <w:b/>
          <w:sz w:val="20"/>
          <w:szCs w:val="20"/>
          <w:u w:val="single"/>
        </w:rPr>
        <w:t>Steering Committee Update</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Angela / Maria</w:t>
      </w:r>
    </w:p>
    <w:p w:rsidR="00D77755" w:rsidRDefault="00854D97" w:rsidP="00854D97">
      <w:pPr>
        <w:spacing w:after="0"/>
        <w:ind w:left="360"/>
        <w:rPr>
          <w:sz w:val="20"/>
          <w:szCs w:val="20"/>
        </w:rPr>
      </w:pPr>
      <w:r>
        <w:rPr>
          <w:sz w:val="20"/>
          <w:szCs w:val="20"/>
        </w:rPr>
        <w:t xml:space="preserve">The group completed their SMP plan.  They would like the mid and high-level groups to provide updates in the Narrative. </w:t>
      </w:r>
      <w:r>
        <w:rPr>
          <w:sz w:val="20"/>
          <w:szCs w:val="20"/>
        </w:rPr>
        <w:t>Nan asked Lynne Giljahn to help as a co-chair for the committee.</w:t>
      </w:r>
    </w:p>
    <w:p w:rsidR="00854D97" w:rsidRPr="00854D97" w:rsidRDefault="00854D97" w:rsidP="00854D97">
      <w:pPr>
        <w:spacing w:after="0"/>
        <w:ind w:left="360"/>
        <w:rPr>
          <w:b/>
          <w:sz w:val="20"/>
          <w:szCs w:val="20"/>
        </w:rPr>
      </w:pPr>
      <w:r w:rsidRPr="00854D97">
        <w:rPr>
          <w:b/>
          <w:sz w:val="20"/>
          <w:szCs w:val="20"/>
        </w:rPr>
        <w:t xml:space="preserve">BOARD ACTION ITEM: Lori Havener will provide ML and HL group notes to the Narrative. </w:t>
      </w:r>
    </w:p>
    <w:p w:rsidR="00854D97" w:rsidRDefault="00854D97" w:rsidP="00D77755">
      <w:pPr>
        <w:spacing w:after="0"/>
        <w:rPr>
          <w:sz w:val="20"/>
          <w:szCs w:val="20"/>
        </w:rPr>
      </w:pPr>
    </w:p>
    <w:p w:rsidR="00854D97" w:rsidRPr="00BA4E8F" w:rsidRDefault="00854D97" w:rsidP="00D77755">
      <w:pPr>
        <w:spacing w:after="0"/>
        <w:rPr>
          <w:sz w:val="20"/>
          <w:szCs w:val="20"/>
        </w:rPr>
      </w:pPr>
    </w:p>
    <w:p w:rsidR="00D77755" w:rsidRPr="00393E7C" w:rsidRDefault="00D77755" w:rsidP="00D77755">
      <w:pPr>
        <w:spacing w:after="0"/>
        <w:rPr>
          <w:b/>
          <w:sz w:val="20"/>
          <w:szCs w:val="20"/>
        </w:rPr>
      </w:pPr>
      <w:r w:rsidRPr="00393E7C">
        <w:rPr>
          <w:b/>
          <w:sz w:val="20"/>
          <w:szCs w:val="20"/>
        </w:rPr>
        <w:t>Other Board Business</w:t>
      </w:r>
    </w:p>
    <w:p w:rsidR="00D77755" w:rsidRDefault="0020101D" w:rsidP="0020101D">
      <w:pPr>
        <w:pStyle w:val="ListParagraph"/>
        <w:numPr>
          <w:ilvl w:val="0"/>
          <w:numId w:val="1"/>
        </w:numPr>
        <w:spacing w:after="0"/>
        <w:rPr>
          <w:b/>
          <w:sz w:val="20"/>
          <w:szCs w:val="20"/>
        </w:rPr>
      </w:pPr>
      <w:r w:rsidRPr="00393E7C">
        <w:rPr>
          <w:b/>
          <w:sz w:val="20"/>
          <w:szCs w:val="20"/>
          <w:u w:val="single"/>
        </w:rPr>
        <w:t>Award Nominations</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Betsy</w:t>
      </w:r>
    </w:p>
    <w:p w:rsidR="00490AD9" w:rsidRPr="001A0567" w:rsidRDefault="001A0567" w:rsidP="001A0567">
      <w:pPr>
        <w:spacing w:after="0"/>
        <w:ind w:left="450"/>
        <w:rPr>
          <w:sz w:val="20"/>
          <w:szCs w:val="20"/>
        </w:rPr>
      </w:pPr>
      <w:r w:rsidRPr="001A0567">
        <w:rPr>
          <w:sz w:val="20"/>
          <w:szCs w:val="20"/>
        </w:rPr>
        <w:t>Betsy reminded the Board to submit nominations for the Percy award.  The Calum Muir Award has already been voted on and finalized.</w:t>
      </w:r>
    </w:p>
    <w:p w:rsidR="001A0567" w:rsidRPr="00490AD9" w:rsidRDefault="001A0567" w:rsidP="00490AD9">
      <w:pPr>
        <w:spacing w:after="0"/>
        <w:rPr>
          <w:b/>
          <w:sz w:val="20"/>
          <w:szCs w:val="20"/>
        </w:rPr>
      </w:pPr>
    </w:p>
    <w:p w:rsidR="0020101D" w:rsidRDefault="0020101D" w:rsidP="0020101D">
      <w:pPr>
        <w:pStyle w:val="ListParagraph"/>
        <w:numPr>
          <w:ilvl w:val="0"/>
          <w:numId w:val="1"/>
        </w:numPr>
        <w:spacing w:after="0"/>
        <w:rPr>
          <w:b/>
          <w:sz w:val="20"/>
          <w:szCs w:val="20"/>
        </w:rPr>
      </w:pPr>
      <w:r w:rsidRPr="00393E7C">
        <w:rPr>
          <w:b/>
          <w:sz w:val="20"/>
          <w:szCs w:val="20"/>
          <w:u w:val="single"/>
        </w:rPr>
        <w:t>Update on Frances Ross Fund</w:t>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r>
      <w:r w:rsidRPr="00393E7C">
        <w:rPr>
          <w:b/>
          <w:sz w:val="20"/>
          <w:szCs w:val="20"/>
        </w:rPr>
        <w:tab/>
        <w:t>Betsy / Charlie</w:t>
      </w:r>
    </w:p>
    <w:p w:rsidR="00490AD9" w:rsidRPr="00EE6864" w:rsidRDefault="00490AD9" w:rsidP="00EE6864">
      <w:pPr>
        <w:ind w:left="450"/>
        <w:rPr>
          <w:sz w:val="20"/>
          <w:szCs w:val="20"/>
        </w:rPr>
      </w:pPr>
      <w:r w:rsidRPr="00EE6864">
        <w:rPr>
          <w:sz w:val="20"/>
          <w:szCs w:val="20"/>
        </w:rPr>
        <w:t>Charlie said that do</w:t>
      </w:r>
      <w:r w:rsidR="00F36113" w:rsidRPr="00EE6864">
        <w:rPr>
          <w:sz w:val="20"/>
          <w:szCs w:val="20"/>
        </w:rPr>
        <w:t>l</w:t>
      </w:r>
      <w:r w:rsidRPr="00EE6864">
        <w:rPr>
          <w:sz w:val="20"/>
          <w:szCs w:val="20"/>
        </w:rPr>
        <w:t>lars are still being sent in for the find. Nearly $6000 has been donated and funds are still arriving</w:t>
      </w:r>
      <w:r w:rsidR="00F36113" w:rsidRPr="00EE6864">
        <w:rPr>
          <w:sz w:val="20"/>
          <w:szCs w:val="20"/>
        </w:rPr>
        <w:t xml:space="preserve"> periodically.  </w:t>
      </w:r>
    </w:p>
    <w:p w:rsidR="00490AD9" w:rsidRPr="00490AD9" w:rsidRDefault="00490AD9" w:rsidP="00490AD9">
      <w:pPr>
        <w:spacing w:after="0"/>
        <w:rPr>
          <w:b/>
          <w:sz w:val="20"/>
          <w:szCs w:val="20"/>
        </w:rPr>
      </w:pPr>
    </w:p>
    <w:p w:rsidR="00294726" w:rsidRDefault="00294726" w:rsidP="0020101D">
      <w:pPr>
        <w:pStyle w:val="ListParagraph"/>
        <w:numPr>
          <w:ilvl w:val="0"/>
          <w:numId w:val="1"/>
        </w:numPr>
        <w:spacing w:after="0"/>
        <w:rPr>
          <w:b/>
          <w:sz w:val="20"/>
          <w:szCs w:val="20"/>
        </w:rPr>
      </w:pPr>
      <w:r w:rsidRPr="00717548">
        <w:rPr>
          <w:b/>
          <w:sz w:val="20"/>
          <w:szCs w:val="20"/>
          <w:u w:val="single"/>
        </w:rPr>
        <w:t>Investment Ideas and Projects for Future</w:t>
      </w:r>
      <w:r w:rsidRPr="00717548">
        <w:rPr>
          <w:b/>
          <w:sz w:val="20"/>
          <w:szCs w:val="20"/>
        </w:rPr>
        <w:tab/>
      </w:r>
      <w:r w:rsidRPr="00717548">
        <w:rPr>
          <w:b/>
          <w:sz w:val="20"/>
          <w:szCs w:val="20"/>
        </w:rPr>
        <w:tab/>
      </w:r>
      <w:r w:rsidRPr="00717548">
        <w:rPr>
          <w:b/>
          <w:sz w:val="20"/>
          <w:szCs w:val="20"/>
        </w:rPr>
        <w:tab/>
      </w:r>
      <w:r w:rsidRPr="00717548">
        <w:rPr>
          <w:b/>
          <w:sz w:val="20"/>
          <w:szCs w:val="20"/>
        </w:rPr>
        <w:tab/>
      </w:r>
      <w:r w:rsidRPr="00717548">
        <w:rPr>
          <w:b/>
          <w:sz w:val="20"/>
          <w:szCs w:val="20"/>
        </w:rPr>
        <w:tab/>
      </w:r>
      <w:r w:rsidR="003B041F">
        <w:rPr>
          <w:b/>
          <w:sz w:val="20"/>
          <w:szCs w:val="20"/>
        </w:rPr>
        <w:tab/>
      </w:r>
      <w:r w:rsidRPr="00717548">
        <w:rPr>
          <w:b/>
          <w:sz w:val="20"/>
          <w:szCs w:val="20"/>
        </w:rPr>
        <w:t xml:space="preserve">Betsy / Randi </w:t>
      </w:r>
    </w:p>
    <w:p w:rsidR="00490AD9" w:rsidRPr="001A0567" w:rsidRDefault="001A0567" w:rsidP="001A0567">
      <w:pPr>
        <w:spacing w:after="0"/>
        <w:ind w:left="450"/>
        <w:rPr>
          <w:sz w:val="20"/>
          <w:szCs w:val="20"/>
        </w:rPr>
      </w:pPr>
      <w:r w:rsidRPr="001A0567">
        <w:rPr>
          <w:sz w:val="20"/>
          <w:szCs w:val="20"/>
        </w:rPr>
        <w:t>NAACCR has retained ideas for projects that may require investment in the future.  Some examples include the Data Dictionary, committee meetings, consulting for dashboard displays, and other items.  Charlie said that because of how the payments and funding work for the new association management system will work that it will not impact the funds available for project funding.  It will be paid out of NAACCR’s operating budget.</w:t>
      </w:r>
    </w:p>
    <w:p w:rsidR="00F42DB0" w:rsidRPr="00490AD9" w:rsidRDefault="00F42DB0" w:rsidP="00490AD9">
      <w:pPr>
        <w:spacing w:after="0"/>
        <w:rPr>
          <w:b/>
          <w:sz w:val="20"/>
          <w:szCs w:val="20"/>
        </w:rPr>
      </w:pPr>
    </w:p>
    <w:p w:rsidR="0020101D" w:rsidRPr="00717548" w:rsidRDefault="0020101D" w:rsidP="0020101D">
      <w:pPr>
        <w:pStyle w:val="ListParagraph"/>
        <w:numPr>
          <w:ilvl w:val="0"/>
          <w:numId w:val="1"/>
        </w:numPr>
        <w:spacing w:after="0"/>
        <w:rPr>
          <w:b/>
          <w:sz w:val="20"/>
          <w:szCs w:val="20"/>
        </w:rPr>
      </w:pPr>
      <w:r w:rsidRPr="00717548">
        <w:rPr>
          <w:b/>
          <w:sz w:val="20"/>
          <w:szCs w:val="20"/>
          <w:u w:val="single"/>
        </w:rPr>
        <w:t>Committee Budgets</w:t>
      </w:r>
      <w:r w:rsidRPr="00717548">
        <w:rPr>
          <w:b/>
          <w:sz w:val="20"/>
          <w:szCs w:val="20"/>
        </w:rPr>
        <w:tab/>
      </w:r>
      <w:r w:rsidRPr="00717548">
        <w:rPr>
          <w:b/>
          <w:sz w:val="20"/>
          <w:szCs w:val="20"/>
        </w:rPr>
        <w:tab/>
      </w:r>
      <w:r w:rsidRPr="00717548">
        <w:rPr>
          <w:b/>
          <w:sz w:val="20"/>
          <w:szCs w:val="20"/>
        </w:rPr>
        <w:tab/>
      </w:r>
      <w:r w:rsidRPr="00717548">
        <w:rPr>
          <w:b/>
          <w:sz w:val="20"/>
          <w:szCs w:val="20"/>
        </w:rPr>
        <w:tab/>
      </w:r>
      <w:r w:rsidRPr="00717548">
        <w:rPr>
          <w:b/>
          <w:sz w:val="20"/>
          <w:szCs w:val="20"/>
        </w:rPr>
        <w:tab/>
      </w:r>
      <w:r w:rsidRPr="00717548">
        <w:rPr>
          <w:b/>
          <w:sz w:val="20"/>
          <w:szCs w:val="20"/>
        </w:rPr>
        <w:tab/>
      </w:r>
      <w:r w:rsidRPr="00717548">
        <w:rPr>
          <w:b/>
          <w:sz w:val="20"/>
          <w:szCs w:val="20"/>
        </w:rPr>
        <w:tab/>
      </w:r>
      <w:r w:rsidRPr="00717548">
        <w:rPr>
          <w:b/>
          <w:sz w:val="20"/>
          <w:szCs w:val="20"/>
        </w:rPr>
        <w:tab/>
        <w:t>Charlie</w:t>
      </w:r>
    </w:p>
    <w:p w:rsidR="0020101D" w:rsidRPr="0093183D" w:rsidRDefault="0020101D" w:rsidP="0093183D">
      <w:pPr>
        <w:spacing w:after="0"/>
        <w:ind w:left="450"/>
        <w:rPr>
          <w:sz w:val="20"/>
          <w:szCs w:val="20"/>
        </w:rPr>
      </w:pPr>
      <w:r w:rsidRPr="0093183D">
        <w:rPr>
          <w:sz w:val="20"/>
          <w:szCs w:val="20"/>
        </w:rPr>
        <w:t xml:space="preserve">None received as of yet.  Charlie will provide an update at the meeting and suggestion. </w:t>
      </w:r>
    </w:p>
    <w:p w:rsidR="0020101D" w:rsidRDefault="0020101D" w:rsidP="0020101D">
      <w:pPr>
        <w:spacing w:after="0"/>
        <w:rPr>
          <w:sz w:val="20"/>
          <w:szCs w:val="20"/>
        </w:rPr>
      </w:pPr>
    </w:p>
    <w:p w:rsidR="0093183D" w:rsidRPr="0020101D" w:rsidRDefault="0093183D" w:rsidP="0020101D">
      <w:pPr>
        <w:spacing w:after="0"/>
        <w:rPr>
          <w:sz w:val="20"/>
          <w:szCs w:val="20"/>
        </w:rPr>
      </w:pPr>
    </w:p>
    <w:p w:rsidR="00D77755" w:rsidRPr="00717548" w:rsidRDefault="00D77755" w:rsidP="00D77755">
      <w:pPr>
        <w:spacing w:after="0"/>
        <w:rPr>
          <w:b/>
          <w:sz w:val="20"/>
          <w:szCs w:val="20"/>
        </w:rPr>
      </w:pPr>
      <w:r w:rsidRPr="00717548">
        <w:rPr>
          <w:b/>
          <w:sz w:val="20"/>
          <w:szCs w:val="20"/>
        </w:rPr>
        <w:t>Program Updates</w:t>
      </w:r>
    </w:p>
    <w:p w:rsidR="00D77755" w:rsidRPr="001A3528" w:rsidRDefault="00D77755" w:rsidP="00D77755">
      <w:pPr>
        <w:pStyle w:val="ListParagraph"/>
        <w:numPr>
          <w:ilvl w:val="0"/>
          <w:numId w:val="1"/>
        </w:numPr>
        <w:spacing w:after="0"/>
        <w:ind w:left="720"/>
        <w:rPr>
          <w:sz w:val="20"/>
          <w:szCs w:val="20"/>
        </w:rPr>
      </w:pPr>
      <w:r w:rsidRPr="00717548">
        <w:rPr>
          <w:b/>
          <w:sz w:val="20"/>
          <w:szCs w:val="20"/>
          <w:u w:val="single"/>
        </w:rPr>
        <w:t>Program Updates</w:t>
      </w:r>
    </w:p>
    <w:p w:rsidR="00D77755" w:rsidRDefault="00D77755" w:rsidP="00D77755">
      <w:pPr>
        <w:pStyle w:val="ListParagraph"/>
        <w:numPr>
          <w:ilvl w:val="0"/>
          <w:numId w:val="6"/>
        </w:numPr>
        <w:spacing w:after="0"/>
        <w:rPr>
          <w:sz w:val="20"/>
          <w:szCs w:val="20"/>
        </w:rPr>
      </w:pPr>
      <w:r w:rsidRPr="001A3528">
        <w:rPr>
          <w:sz w:val="20"/>
          <w:szCs w:val="20"/>
        </w:rPr>
        <w:t>Canada</w:t>
      </w:r>
      <w:r w:rsidRPr="001A352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3528">
        <w:rPr>
          <w:sz w:val="20"/>
          <w:szCs w:val="20"/>
        </w:rPr>
        <w:t>Lorraine / Mary Jane</w:t>
      </w:r>
    </w:p>
    <w:p w:rsidR="0093183D" w:rsidRDefault="0093183D" w:rsidP="0093183D">
      <w:pPr>
        <w:spacing w:after="0"/>
        <w:ind w:left="720"/>
        <w:rPr>
          <w:sz w:val="20"/>
          <w:szCs w:val="20"/>
        </w:rPr>
      </w:pPr>
      <w:r>
        <w:rPr>
          <w:sz w:val="20"/>
          <w:szCs w:val="20"/>
        </w:rPr>
        <w:t xml:space="preserve">Their AGM will happen in the next few weeks.  They are going through their work plans.  Lorraine said that there is a work group to assess the impact of COVID on provincial reporting and cases.  </w:t>
      </w:r>
    </w:p>
    <w:p w:rsidR="0093183D" w:rsidRPr="0093183D" w:rsidRDefault="0093183D" w:rsidP="0093183D">
      <w:pPr>
        <w:spacing w:after="0"/>
        <w:ind w:left="720"/>
        <w:rPr>
          <w:sz w:val="20"/>
          <w:szCs w:val="20"/>
        </w:rPr>
      </w:pPr>
    </w:p>
    <w:p w:rsidR="00D77755" w:rsidRDefault="00D77755" w:rsidP="00D77755">
      <w:pPr>
        <w:pStyle w:val="ListParagraph"/>
        <w:numPr>
          <w:ilvl w:val="0"/>
          <w:numId w:val="6"/>
        </w:numPr>
        <w:spacing w:after="0"/>
        <w:rPr>
          <w:sz w:val="20"/>
          <w:szCs w:val="20"/>
        </w:rPr>
      </w:pPr>
      <w:r w:rsidRPr="001A3528">
        <w:rPr>
          <w:sz w:val="20"/>
          <w:szCs w:val="20"/>
        </w:rPr>
        <w:t>NPCR</w:t>
      </w:r>
      <w:r w:rsidRPr="001A352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3528">
        <w:rPr>
          <w:sz w:val="20"/>
          <w:szCs w:val="20"/>
        </w:rPr>
        <w:t>Monique / Maria</w:t>
      </w:r>
    </w:p>
    <w:p w:rsidR="0093183D" w:rsidRDefault="0093183D" w:rsidP="0093183D">
      <w:pPr>
        <w:pStyle w:val="ListParagraph"/>
        <w:rPr>
          <w:sz w:val="20"/>
          <w:szCs w:val="20"/>
        </w:rPr>
      </w:pPr>
      <w:r>
        <w:rPr>
          <w:sz w:val="20"/>
          <w:szCs w:val="20"/>
        </w:rPr>
        <w:t>NPCR is requesting registries to test 2021.  They are offering XML support.  They are pushing forward a modernization effort for path reports to the cloud in a centralized system. This is meant to be done as a national initiative among members.  A town hall meeting was recently held and highlighted</w:t>
      </w:r>
      <w:bookmarkStart w:id="0" w:name="_GoBack"/>
      <w:bookmarkEnd w:id="0"/>
      <w:r>
        <w:rPr>
          <w:sz w:val="20"/>
          <w:szCs w:val="20"/>
        </w:rPr>
        <w:t xml:space="preserve"> the work NAACCR is doing on the NACDD contract. </w:t>
      </w:r>
      <w:r w:rsidR="007A53E8">
        <w:rPr>
          <w:sz w:val="20"/>
          <w:szCs w:val="20"/>
        </w:rPr>
        <w:t>Betsy noted that the final report is being reviewed by NACDD currently and will eventually be sent to CDC.</w:t>
      </w:r>
      <w:r w:rsidR="005E3CF9">
        <w:rPr>
          <w:sz w:val="20"/>
          <w:szCs w:val="20"/>
        </w:rPr>
        <w:t xml:space="preserve"> Some of the credentials in the ERA Commons are used to access the Research + Data.  </w:t>
      </w:r>
    </w:p>
    <w:p w:rsidR="0093183D" w:rsidRDefault="0093183D" w:rsidP="0093183D">
      <w:pPr>
        <w:pStyle w:val="ListParagraph"/>
        <w:rPr>
          <w:sz w:val="20"/>
          <w:szCs w:val="20"/>
        </w:rPr>
      </w:pPr>
    </w:p>
    <w:p w:rsidR="00780CB1" w:rsidRPr="0093183D" w:rsidRDefault="00780CB1" w:rsidP="0093183D">
      <w:pPr>
        <w:pStyle w:val="ListParagraph"/>
        <w:rPr>
          <w:sz w:val="20"/>
          <w:szCs w:val="20"/>
        </w:rPr>
      </w:pPr>
    </w:p>
    <w:p w:rsidR="00D77755" w:rsidRPr="001A3528" w:rsidRDefault="00D77755" w:rsidP="00D77755">
      <w:pPr>
        <w:pStyle w:val="ListParagraph"/>
        <w:numPr>
          <w:ilvl w:val="0"/>
          <w:numId w:val="6"/>
        </w:numPr>
        <w:spacing w:after="0"/>
        <w:rPr>
          <w:sz w:val="20"/>
          <w:szCs w:val="20"/>
        </w:rPr>
      </w:pPr>
      <w:r w:rsidRPr="001A3528">
        <w:rPr>
          <w:sz w:val="20"/>
          <w:szCs w:val="20"/>
        </w:rPr>
        <w:lastRenderedPageBreak/>
        <w:t>SEER</w:t>
      </w:r>
      <w:r w:rsidRPr="001A352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3528">
        <w:rPr>
          <w:sz w:val="20"/>
          <w:szCs w:val="20"/>
        </w:rPr>
        <w:t>Kevin Angela</w:t>
      </w:r>
    </w:p>
    <w:p w:rsidR="00D77755" w:rsidRPr="00A42147" w:rsidRDefault="00A42147" w:rsidP="00A42147">
      <w:pPr>
        <w:spacing w:after="0"/>
        <w:ind w:left="720"/>
        <w:rPr>
          <w:sz w:val="20"/>
          <w:szCs w:val="20"/>
        </w:rPr>
      </w:pPr>
      <w:r w:rsidRPr="00A42147">
        <w:rPr>
          <w:sz w:val="20"/>
          <w:szCs w:val="20"/>
        </w:rPr>
        <w:t xml:space="preserve">The NCI has released the data they had previously restricted.  Now there are two mechanisms for accessing data on their site.  There are some limits for extracting data un some circumstances. </w:t>
      </w:r>
      <w:r w:rsidR="00493E52">
        <w:rPr>
          <w:sz w:val="20"/>
          <w:szCs w:val="20"/>
        </w:rPr>
        <w:t xml:space="preserve">It was recently announced that there were two registries added to the SEER Registry Contract Group.  </w:t>
      </w:r>
    </w:p>
    <w:p w:rsidR="00A42147" w:rsidRPr="00A42147" w:rsidRDefault="00A42147" w:rsidP="00A42147">
      <w:pPr>
        <w:spacing w:after="0"/>
        <w:ind w:left="720"/>
        <w:rPr>
          <w:sz w:val="20"/>
          <w:szCs w:val="20"/>
        </w:rPr>
      </w:pPr>
    </w:p>
    <w:p w:rsidR="00D77755" w:rsidRPr="00BA4E8F" w:rsidRDefault="00D77755" w:rsidP="00D77755">
      <w:pPr>
        <w:spacing w:after="0"/>
        <w:rPr>
          <w:b/>
          <w:sz w:val="20"/>
          <w:szCs w:val="20"/>
          <w:u w:val="single"/>
        </w:rPr>
      </w:pPr>
      <w:r w:rsidRPr="00BA4E8F">
        <w:rPr>
          <w:b/>
          <w:sz w:val="20"/>
          <w:szCs w:val="20"/>
          <w:u w:val="single"/>
        </w:rPr>
        <w:t>Consent Agenda</w:t>
      </w:r>
    </w:p>
    <w:p w:rsidR="00D77755" w:rsidRPr="00BA4E8F" w:rsidRDefault="00D77755" w:rsidP="00D77755">
      <w:pPr>
        <w:numPr>
          <w:ilvl w:val="0"/>
          <w:numId w:val="1"/>
        </w:numPr>
        <w:spacing w:after="0"/>
        <w:ind w:left="720"/>
        <w:rPr>
          <w:sz w:val="20"/>
          <w:szCs w:val="20"/>
        </w:rPr>
      </w:pPr>
      <w:r w:rsidRPr="00BA4E8F">
        <w:rPr>
          <w:sz w:val="20"/>
          <w:szCs w:val="20"/>
        </w:rPr>
        <w:t>Minutes</w:t>
      </w:r>
    </w:p>
    <w:p w:rsidR="00D77755" w:rsidRPr="00717548" w:rsidRDefault="00556453" w:rsidP="00D77755">
      <w:pPr>
        <w:numPr>
          <w:ilvl w:val="0"/>
          <w:numId w:val="2"/>
        </w:numPr>
        <w:spacing w:after="0"/>
        <w:rPr>
          <w:sz w:val="20"/>
          <w:szCs w:val="20"/>
        </w:rPr>
      </w:pPr>
      <w:r w:rsidRPr="00717548">
        <w:rPr>
          <w:sz w:val="20"/>
          <w:szCs w:val="20"/>
        </w:rPr>
        <w:t xml:space="preserve">February 17, 2021 </w:t>
      </w:r>
      <w:r w:rsidR="00A277DD" w:rsidRPr="00717548">
        <w:rPr>
          <w:sz w:val="20"/>
          <w:szCs w:val="20"/>
        </w:rPr>
        <w:t xml:space="preserve">Board Only Meeting </w:t>
      </w:r>
      <w:r w:rsidRPr="00717548">
        <w:rPr>
          <w:sz w:val="20"/>
          <w:szCs w:val="20"/>
        </w:rPr>
        <w:t>M</w:t>
      </w:r>
      <w:r w:rsidR="00E61C66" w:rsidRPr="00717548">
        <w:rPr>
          <w:sz w:val="20"/>
          <w:szCs w:val="20"/>
        </w:rPr>
        <w:t>inutes</w:t>
      </w:r>
    </w:p>
    <w:p w:rsidR="00D77755" w:rsidRPr="00717548" w:rsidRDefault="00D77755" w:rsidP="00D77755">
      <w:pPr>
        <w:numPr>
          <w:ilvl w:val="0"/>
          <w:numId w:val="1"/>
        </w:numPr>
        <w:spacing w:after="0"/>
        <w:ind w:left="720"/>
        <w:rPr>
          <w:sz w:val="20"/>
          <w:szCs w:val="20"/>
        </w:rPr>
      </w:pPr>
      <w:r w:rsidRPr="00717548">
        <w:rPr>
          <w:sz w:val="20"/>
          <w:szCs w:val="20"/>
        </w:rPr>
        <w:t>Correspondence</w:t>
      </w:r>
    </w:p>
    <w:p w:rsidR="00D77755" w:rsidRPr="00717548" w:rsidRDefault="00D77755" w:rsidP="00D77755">
      <w:pPr>
        <w:numPr>
          <w:ilvl w:val="1"/>
          <w:numId w:val="1"/>
        </w:numPr>
        <w:spacing w:after="0"/>
        <w:rPr>
          <w:sz w:val="20"/>
          <w:szCs w:val="20"/>
        </w:rPr>
      </w:pPr>
      <w:r w:rsidRPr="00717548">
        <w:rPr>
          <w:sz w:val="20"/>
          <w:szCs w:val="20"/>
        </w:rPr>
        <w:t>Mid Level Group Notes</w:t>
      </w:r>
      <w:r w:rsidR="000B5C22" w:rsidRPr="00717548">
        <w:rPr>
          <w:sz w:val="20"/>
          <w:szCs w:val="20"/>
        </w:rPr>
        <w:t xml:space="preserve"> in April</w:t>
      </w:r>
    </w:p>
    <w:p w:rsidR="00D77755" w:rsidRPr="00717548" w:rsidRDefault="000B5C22" w:rsidP="00D77755">
      <w:pPr>
        <w:numPr>
          <w:ilvl w:val="1"/>
          <w:numId w:val="1"/>
        </w:numPr>
        <w:spacing w:after="0"/>
        <w:rPr>
          <w:sz w:val="20"/>
          <w:szCs w:val="20"/>
        </w:rPr>
      </w:pPr>
      <w:r w:rsidRPr="00717548">
        <w:rPr>
          <w:sz w:val="20"/>
          <w:szCs w:val="20"/>
        </w:rPr>
        <w:t>H</w:t>
      </w:r>
      <w:r w:rsidR="00D77755" w:rsidRPr="00717548">
        <w:rPr>
          <w:sz w:val="20"/>
          <w:szCs w:val="20"/>
        </w:rPr>
        <w:t>igh Level Group Notes</w:t>
      </w:r>
      <w:r w:rsidRPr="00717548">
        <w:rPr>
          <w:sz w:val="20"/>
          <w:szCs w:val="20"/>
        </w:rPr>
        <w:t xml:space="preserve"> in April </w:t>
      </w:r>
    </w:p>
    <w:p w:rsidR="00D77755" w:rsidRPr="00717548" w:rsidRDefault="00D77755" w:rsidP="00D77755">
      <w:pPr>
        <w:numPr>
          <w:ilvl w:val="0"/>
          <w:numId w:val="1"/>
        </w:numPr>
        <w:spacing w:after="0"/>
        <w:ind w:left="720"/>
        <w:rPr>
          <w:sz w:val="20"/>
          <w:szCs w:val="20"/>
        </w:rPr>
      </w:pPr>
      <w:r w:rsidRPr="00717548">
        <w:rPr>
          <w:sz w:val="20"/>
          <w:szCs w:val="20"/>
        </w:rPr>
        <w:t>Geocoder Monthly Report</w:t>
      </w:r>
    </w:p>
    <w:p w:rsidR="00D77755" w:rsidRPr="00717548" w:rsidRDefault="00D77755" w:rsidP="00D77755">
      <w:pPr>
        <w:numPr>
          <w:ilvl w:val="1"/>
          <w:numId w:val="1"/>
        </w:numPr>
        <w:spacing w:after="0"/>
        <w:rPr>
          <w:sz w:val="20"/>
          <w:szCs w:val="20"/>
        </w:rPr>
      </w:pPr>
      <w:r w:rsidRPr="00717548">
        <w:rPr>
          <w:sz w:val="20"/>
          <w:szCs w:val="20"/>
        </w:rPr>
        <w:t>Geocoder Report</w:t>
      </w:r>
    </w:p>
    <w:p w:rsidR="00D77755" w:rsidRPr="00717548" w:rsidRDefault="00D77755" w:rsidP="00D77755">
      <w:pPr>
        <w:numPr>
          <w:ilvl w:val="0"/>
          <w:numId w:val="1"/>
        </w:numPr>
        <w:spacing w:after="0"/>
        <w:ind w:left="720"/>
        <w:rPr>
          <w:sz w:val="20"/>
          <w:szCs w:val="20"/>
        </w:rPr>
      </w:pPr>
      <w:r w:rsidRPr="00717548">
        <w:rPr>
          <w:sz w:val="20"/>
          <w:szCs w:val="20"/>
        </w:rPr>
        <w:t xml:space="preserve">Executive Director’s Report </w:t>
      </w:r>
      <w:r w:rsidR="00412653" w:rsidRPr="00717548">
        <w:rPr>
          <w:sz w:val="20"/>
          <w:szCs w:val="20"/>
        </w:rPr>
        <w:t xml:space="preserve">NOTE:  The report has two hyperlinks as background information.  Please see the report for information. </w:t>
      </w:r>
    </w:p>
    <w:p w:rsidR="00D77755" w:rsidRPr="00717548" w:rsidRDefault="00D77755" w:rsidP="00D77755">
      <w:pPr>
        <w:numPr>
          <w:ilvl w:val="1"/>
          <w:numId w:val="1"/>
        </w:numPr>
        <w:spacing w:after="0"/>
        <w:rPr>
          <w:sz w:val="20"/>
          <w:szCs w:val="20"/>
        </w:rPr>
      </w:pPr>
      <w:r w:rsidRPr="00717548">
        <w:rPr>
          <w:sz w:val="20"/>
          <w:szCs w:val="20"/>
        </w:rPr>
        <w:t>ED Report</w:t>
      </w:r>
    </w:p>
    <w:p w:rsidR="00D77755" w:rsidRPr="00717548" w:rsidRDefault="00D77755" w:rsidP="00D77755">
      <w:pPr>
        <w:numPr>
          <w:ilvl w:val="0"/>
          <w:numId w:val="1"/>
        </w:numPr>
        <w:spacing w:after="0"/>
        <w:ind w:left="720"/>
        <w:rPr>
          <w:sz w:val="20"/>
          <w:szCs w:val="20"/>
        </w:rPr>
      </w:pPr>
      <w:r w:rsidRPr="00717548">
        <w:rPr>
          <w:sz w:val="20"/>
          <w:szCs w:val="20"/>
        </w:rPr>
        <w:t>Membership Applications</w:t>
      </w:r>
    </w:p>
    <w:p w:rsidR="00BC4E5D" w:rsidRPr="00717548" w:rsidRDefault="00BC4E5D" w:rsidP="00BC4E5D">
      <w:pPr>
        <w:numPr>
          <w:ilvl w:val="1"/>
          <w:numId w:val="1"/>
        </w:numPr>
        <w:spacing w:after="0"/>
        <w:rPr>
          <w:sz w:val="20"/>
          <w:szCs w:val="20"/>
        </w:rPr>
      </w:pPr>
      <w:r w:rsidRPr="00717548">
        <w:rPr>
          <w:sz w:val="20"/>
          <w:szCs w:val="20"/>
        </w:rPr>
        <w:t>None</w:t>
      </w:r>
    </w:p>
    <w:p w:rsidR="00D77755" w:rsidRPr="00717548" w:rsidRDefault="00D77755" w:rsidP="00D77755">
      <w:pPr>
        <w:numPr>
          <w:ilvl w:val="0"/>
          <w:numId w:val="1"/>
        </w:numPr>
        <w:spacing w:after="0"/>
        <w:ind w:left="720"/>
        <w:rPr>
          <w:sz w:val="20"/>
          <w:szCs w:val="20"/>
        </w:rPr>
      </w:pPr>
      <w:r w:rsidRPr="00717548">
        <w:rPr>
          <w:sz w:val="20"/>
          <w:szCs w:val="20"/>
        </w:rPr>
        <w:t>Financial</w:t>
      </w:r>
    </w:p>
    <w:p w:rsidR="00D77755" w:rsidRDefault="00D77755" w:rsidP="00D77755">
      <w:pPr>
        <w:numPr>
          <w:ilvl w:val="0"/>
          <w:numId w:val="2"/>
        </w:numPr>
        <w:spacing w:after="0"/>
        <w:rPr>
          <w:sz w:val="20"/>
          <w:szCs w:val="20"/>
        </w:rPr>
      </w:pPr>
      <w:r w:rsidRPr="00717548">
        <w:rPr>
          <w:sz w:val="20"/>
          <w:szCs w:val="20"/>
        </w:rPr>
        <w:t>Current Financials</w:t>
      </w:r>
    </w:p>
    <w:p w:rsidR="00DD3E6C" w:rsidRPr="00DD3E6C" w:rsidRDefault="00DD3E6C" w:rsidP="00DD3E6C">
      <w:pPr>
        <w:spacing w:after="0"/>
        <w:rPr>
          <w:b/>
          <w:sz w:val="20"/>
          <w:szCs w:val="20"/>
        </w:rPr>
      </w:pPr>
      <w:r w:rsidRPr="00DD3E6C">
        <w:rPr>
          <w:b/>
          <w:sz w:val="20"/>
          <w:szCs w:val="20"/>
        </w:rPr>
        <w:t>THE MOTION TO APPROVE THE CONSENT AGENDA WAS PASSED</w:t>
      </w:r>
    </w:p>
    <w:p w:rsidR="00DD3E6C" w:rsidRPr="00717548" w:rsidRDefault="00DD3E6C" w:rsidP="00DD3E6C">
      <w:pPr>
        <w:spacing w:after="0"/>
        <w:rPr>
          <w:sz w:val="20"/>
          <w:szCs w:val="20"/>
        </w:rPr>
      </w:pPr>
    </w:p>
    <w:p w:rsidR="00D77755" w:rsidRPr="00780CB1" w:rsidRDefault="00D77755" w:rsidP="00D77755">
      <w:pPr>
        <w:numPr>
          <w:ilvl w:val="0"/>
          <w:numId w:val="1"/>
        </w:numPr>
        <w:spacing w:after="0"/>
        <w:ind w:left="720"/>
        <w:rPr>
          <w:b/>
          <w:sz w:val="20"/>
          <w:szCs w:val="20"/>
        </w:rPr>
      </w:pPr>
      <w:r w:rsidRPr="00780CB1">
        <w:rPr>
          <w:b/>
          <w:sz w:val="20"/>
          <w:szCs w:val="20"/>
          <w:u w:val="single"/>
        </w:rPr>
        <w:t>Adjournment and Next Meeting</w:t>
      </w:r>
      <w:r w:rsidRPr="00780CB1">
        <w:rPr>
          <w:b/>
          <w:sz w:val="20"/>
          <w:szCs w:val="20"/>
        </w:rPr>
        <w:tab/>
      </w:r>
      <w:r w:rsidRPr="00780CB1">
        <w:rPr>
          <w:b/>
          <w:sz w:val="20"/>
          <w:szCs w:val="20"/>
        </w:rPr>
        <w:tab/>
      </w:r>
      <w:r w:rsidRPr="00780CB1">
        <w:rPr>
          <w:b/>
          <w:sz w:val="20"/>
          <w:szCs w:val="20"/>
        </w:rPr>
        <w:tab/>
      </w:r>
      <w:r w:rsidRPr="00780CB1">
        <w:rPr>
          <w:b/>
          <w:sz w:val="20"/>
          <w:szCs w:val="20"/>
        </w:rPr>
        <w:tab/>
      </w:r>
      <w:r w:rsidRPr="00780CB1">
        <w:rPr>
          <w:b/>
          <w:sz w:val="20"/>
          <w:szCs w:val="20"/>
        </w:rPr>
        <w:tab/>
      </w:r>
      <w:r w:rsidRPr="00780CB1">
        <w:rPr>
          <w:b/>
          <w:sz w:val="20"/>
          <w:szCs w:val="20"/>
        </w:rPr>
        <w:tab/>
      </w:r>
      <w:r w:rsidR="00780CB1">
        <w:rPr>
          <w:b/>
          <w:sz w:val="20"/>
          <w:szCs w:val="20"/>
        </w:rPr>
        <w:tab/>
      </w:r>
      <w:r w:rsidRPr="00780CB1">
        <w:rPr>
          <w:b/>
          <w:sz w:val="20"/>
          <w:szCs w:val="20"/>
        </w:rPr>
        <w:t>All</w:t>
      </w:r>
    </w:p>
    <w:p w:rsidR="00D77755" w:rsidRDefault="00780CB1" w:rsidP="00780CB1">
      <w:pPr>
        <w:spacing w:after="0"/>
        <w:ind w:left="360"/>
        <w:rPr>
          <w:sz w:val="20"/>
          <w:szCs w:val="20"/>
        </w:rPr>
      </w:pPr>
      <w:r>
        <w:rPr>
          <w:sz w:val="20"/>
          <w:szCs w:val="20"/>
        </w:rPr>
        <w:t>The meeting adjourned at 3:55 PM Eastern.  The next meeting is April 21, 2021.</w:t>
      </w:r>
    </w:p>
    <w:p w:rsidR="00780CB1" w:rsidRPr="00BA4E8F" w:rsidRDefault="00780CB1" w:rsidP="00780CB1">
      <w:pPr>
        <w:spacing w:after="0"/>
        <w:ind w:left="360"/>
        <w:rPr>
          <w:sz w:val="20"/>
          <w:szCs w:val="20"/>
        </w:rPr>
      </w:pPr>
    </w:p>
    <w:p w:rsidR="00867B29" w:rsidRPr="00BA4E8F" w:rsidRDefault="00867B29" w:rsidP="00867B29">
      <w:pPr>
        <w:spacing w:after="0"/>
        <w:rPr>
          <w:b/>
          <w:sz w:val="20"/>
          <w:szCs w:val="20"/>
        </w:rPr>
      </w:pPr>
      <w:r w:rsidRPr="00BA4E8F">
        <w:rPr>
          <w:b/>
          <w:sz w:val="20"/>
          <w:szCs w:val="20"/>
        </w:rPr>
        <w:t>Schedule of Board Meetings July 2020 – June 2021</w:t>
      </w:r>
    </w:p>
    <w:p w:rsidR="00867B29" w:rsidRPr="00BA4E8F" w:rsidRDefault="00097FC2" w:rsidP="00867B29">
      <w:pPr>
        <w:spacing w:after="0"/>
        <w:rPr>
          <w:sz w:val="20"/>
          <w:szCs w:val="20"/>
        </w:rPr>
      </w:pPr>
      <w:r>
        <w:rPr>
          <w:sz w:val="20"/>
          <w:szCs w:val="20"/>
        </w:rPr>
        <w:t>April 21, May 19, June 16 (no in-person)</w:t>
      </w:r>
    </w:p>
    <w:p w:rsidR="00867B29" w:rsidRDefault="00867B29" w:rsidP="00F667DC">
      <w:pPr>
        <w:spacing w:after="0"/>
        <w:rPr>
          <w:sz w:val="20"/>
          <w:szCs w:val="20"/>
        </w:rPr>
      </w:pPr>
    </w:p>
    <w:p w:rsidR="003B4084" w:rsidRDefault="003B4084">
      <w:pPr>
        <w:rPr>
          <w:sz w:val="20"/>
          <w:szCs w:val="20"/>
        </w:rPr>
      </w:pPr>
      <w:r>
        <w:rPr>
          <w:sz w:val="20"/>
          <w:szCs w:val="20"/>
        </w:rPr>
        <w:br w:type="page"/>
      </w:r>
    </w:p>
    <w:p w:rsidR="005C5B2D" w:rsidRDefault="00D87CFC" w:rsidP="00867B29">
      <w:pPr>
        <w:spacing w:after="0"/>
        <w:rPr>
          <w:b/>
          <w:color w:val="253356" w:themeColor="accent1" w:themeShade="80"/>
          <w:sz w:val="20"/>
          <w:szCs w:val="20"/>
        </w:rPr>
      </w:pPr>
      <w:r w:rsidRPr="00357121">
        <w:rPr>
          <w:noProof/>
          <w:sz w:val="20"/>
          <w:szCs w:val="20"/>
        </w:rPr>
        <w:lastRenderedPageBreak/>
        <mc:AlternateContent>
          <mc:Choice Requires="wps">
            <w:drawing>
              <wp:anchor distT="45720" distB="45720" distL="114300" distR="114300" simplePos="0" relativeHeight="251659264" behindDoc="0" locked="0" layoutInCell="1" allowOverlap="1" wp14:anchorId="2EC2E862" wp14:editId="0659BE56">
                <wp:simplePos x="0" y="0"/>
                <wp:positionH relativeFrom="margin">
                  <wp:align>left</wp:align>
                </wp:positionH>
                <wp:positionV relativeFrom="paragraph">
                  <wp:posOffset>297320</wp:posOffset>
                </wp:positionV>
                <wp:extent cx="6844030" cy="2819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81940"/>
                        </a:xfrm>
                        <a:prstGeom prst="rect">
                          <a:avLst/>
                        </a:prstGeom>
                        <a:solidFill>
                          <a:srgbClr val="5B9BD5">
                            <a:lumMod val="75000"/>
                            <a:alpha val="55000"/>
                          </a:srgbClr>
                        </a:solidFill>
                        <a:ln w="9525">
                          <a:solidFill>
                            <a:srgbClr val="000000"/>
                          </a:solidFill>
                          <a:miter lim="800000"/>
                          <a:headEnd/>
                          <a:tailEnd/>
                        </a:ln>
                      </wps:spPr>
                      <wps:txbx>
                        <w:txbxContent>
                          <w:p w:rsidR="00867B29" w:rsidRPr="00740B11" w:rsidRDefault="00867B29" w:rsidP="00867B29">
                            <w:pPr>
                              <w:rPr>
                                <w:color w:val="FFFFFF" w:themeColor="background1"/>
                              </w:rPr>
                            </w:pPr>
                            <w:r>
                              <w:rPr>
                                <w:color w:val="FFFFFF" w:themeColor="background1"/>
                              </w:rPr>
                              <w:t xml:space="preserve">Board </w:t>
                            </w:r>
                            <w:r w:rsidRPr="00740B11">
                              <w:rPr>
                                <w:color w:val="FFFFFF" w:themeColor="background1"/>
                              </w:rPr>
                              <w:t>Standing Reminders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2E862" id="_x0000_t202" coordsize="21600,21600" o:spt="202" path="m,l,21600r21600,l21600,xe">
                <v:stroke joinstyle="miter"/>
                <v:path gradientshapeok="t" o:connecttype="rect"/>
              </v:shapetype>
              <v:shape id="Text Box 2" o:spid="_x0000_s1026" type="#_x0000_t202" style="position:absolute;margin-left:0;margin-top:23.4pt;width:538.9pt;height:2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yaQwIAAH4EAAAOAAAAZHJzL2Uyb0RvYy54bWysVNtu2zAMfR+wfxD0vtrxkjYx6hRtsg4D&#10;ugvQ7gNoWY6F6TZJid19fSnZydLtbdiLIYrkIXUO6eubQUly4M4Loys6u8gp4ZqZRuhdRb8/3b9b&#10;UuID6Aak0byiz9zTm/XbN9e9LXlhOiMb7giCaF/2tqJdCLbMMs86rsBfGMs1OlvjFAQ03S5rHPSI&#10;rmRW5Pll1hvXWGcY9x5vt6OTrhN+23IWvrat54HIimJvIX1d+tbxm62vodw5sJ1gUxvwD10oEBqL&#10;nqC2EIDsnfgLSgnmjDdtuGBGZaZtBePpDfiaWf7Hax47sDy9Bcnx9kST/3+w7MvhmyOiqWgxu6JE&#10;g0KRnvgQyJ0ZSBH56a0vMezRYmAY8Bp1Tm/19sGwH55os+lA7/itc6bvODTY3yxmZmepI46PIHX/&#10;2TRYBvbBJKChdSqSh3QQREednk/axFYYXl4u5/P8PboY+orlbDVP4mVQHrOt8+EjN4rEQ0Udap/Q&#10;4fDgQ+wGymNILOaNFM29kDIZbldvpCMHwDlZ3K3utouUK/cKex2vrxZ5Pg0MSNvBFHy8RXg/oqRS&#10;r+ClJn1FV4tiRH3lm5JGNKwwFYlw5x0qEXBRpFAVXZ6CoIx0f9BNGuMAQo5nTJZ64j9SPpIfhnqY&#10;9KxN84xKODMuBC4wHjrjflHS4zJU1P/cg+OUyE8a1VzNkHzcnmTMF1cFGu7cU597QDOEqmigZDxu&#10;Qtq4SLQ2t6h6K5IgcTzGTqZeccgTedNCxi06t1PU79/G+gUAAP//AwBQSwMEFAAGAAgAAAAhALGH&#10;vjfeAAAABwEAAA8AAABkcnMvZG93bnJldi54bWxMj09Lw0AQxe+C32EZwYvYTYM0GrMpEijYY1Mp&#10;eNtmx2x0/4TdTZt+e6cnvc3jPd77TbWerWEnDHHwTsBykQFD13k1uF7Ax37z+AwsJumUNN6hgAtG&#10;WNe3N5UslT+7HZ7a1DMqcbGUAnRKY8l57DRaGRd+REfelw9WJpKh5yrIM5Vbw/MsW3ErB0cLWo7Y&#10;aOx+2skK2Ba7925zadpGm+9w2D9sD1P+KcT93fz2CizhnP7CcMUndKiJ6egnpyIzAuiRJOBpRfxX&#10;NysKuo4CXpY58Lri//nrXwAAAP//AwBQSwECLQAUAAYACAAAACEAtoM4kv4AAADhAQAAEwAAAAAA&#10;AAAAAAAAAAAAAAAAW0NvbnRlbnRfVHlwZXNdLnhtbFBLAQItABQABgAIAAAAIQA4/SH/1gAAAJQB&#10;AAALAAAAAAAAAAAAAAAAAC8BAABfcmVscy8ucmVsc1BLAQItABQABgAIAAAAIQCF7QyaQwIAAH4E&#10;AAAOAAAAAAAAAAAAAAAAAC4CAABkcnMvZTJvRG9jLnhtbFBLAQItABQABgAIAAAAIQCxh7433gAA&#10;AAcBAAAPAAAAAAAAAAAAAAAAAJ0EAABkcnMvZG93bnJldi54bWxQSwUGAAAAAAQABADzAAAAqAUA&#10;AAAA&#10;" fillcolor="#2e75b6">
                <v:fill opacity="35980f"/>
                <v:textbox>
                  <w:txbxContent>
                    <w:p w:rsidR="00867B29" w:rsidRPr="00740B11" w:rsidRDefault="00867B29" w:rsidP="00867B29">
                      <w:pPr>
                        <w:rPr>
                          <w:color w:val="FFFFFF" w:themeColor="background1"/>
                        </w:rPr>
                      </w:pPr>
                      <w:r>
                        <w:rPr>
                          <w:color w:val="FFFFFF" w:themeColor="background1"/>
                        </w:rPr>
                        <w:t xml:space="preserve">Board </w:t>
                      </w:r>
                      <w:r w:rsidRPr="00740B11">
                        <w:rPr>
                          <w:color w:val="FFFFFF" w:themeColor="background1"/>
                        </w:rPr>
                        <w:t>Standing Reminders and Information</w:t>
                      </w:r>
                    </w:p>
                  </w:txbxContent>
                </v:textbox>
                <w10:wrap type="square" anchorx="margin"/>
              </v:shape>
            </w:pict>
          </mc:Fallback>
        </mc:AlternateContent>
      </w:r>
    </w:p>
    <w:p w:rsidR="00867B29" w:rsidRPr="00BA4E8F" w:rsidRDefault="00867B29" w:rsidP="00867B29">
      <w:pPr>
        <w:spacing w:after="0"/>
        <w:rPr>
          <w:b/>
          <w:color w:val="253356" w:themeColor="accent1" w:themeShade="80"/>
          <w:sz w:val="20"/>
          <w:szCs w:val="20"/>
        </w:rPr>
      </w:pPr>
      <w:r w:rsidRPr="00BA4E8F">
        <w:rPr>
          <w:b/>
          <w:color w:val="253356" w:themeColor="accent1" w:themeShade="80"/>
          <w:sz w:val="20"/>
          <w:szCs w:val="20"/>
        </w:rPr>
        <w:t>2020 – 2021 Liaisons</w:t>
      </w:r>
    </w:p>
    <w:tbl>
      <w:tblPr>
        <w:tblStyle w:val="TableGrid"/>
        <w:tblpPr w:leftFromText="180" w:rightFromText="180" w:vertAnchor="text" w:tblpY="1"/>
        <w:tblOverlap w:val="never"/>
        <w:tblW w:w="0" w:type="auto"/>
        <w:tblLook w:val="04A0" w:firstRow="1" w:lastRow="0" w:firstColumn="1" w:lastColumn="0" w:noHBand="0" w:noVBand="1"/>
      </w:tblPr>
      <w:tblGrid>
        <w:gridCol w:w="3600"/>
        <w:gridCol w:w="3685"/>
      </w:tblGrid>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Committee/Priority Area</w:t>
            </w:r>
          </w:p>
        </w:tc>
        <w:tc>
          <w:tcPr>
            <w:tcW w:w="3685" w:type="dxa"/>
          </w:tcPr>
          <w:p w:rsidR="00867B29" w:rsidRPr="00BA4E8F" w:rsidRDefault="00867B29" w:rsidP="0065789A">
            <w:pPr>
              <w:spacing w:line="259" w:lineRule="auto"/>
              <w:rPr>
                <w:sz w:val="20"/>
                <w:szCs w:val="20"/>
              </w:rPr>
            </w:pPr>
            <w:r w:rsidRPr="00BA4E8F">
              <w:rPr>
                <w:sz w:val="20"/>
                <w:szCs w:val="20"/>
              </w:rPr>
              <w:t>Current FY21</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Standardization &amp; Registry Development</w:t>
            </w:r>
          </w:p>
        </w:tc>
        <w:tc>
          <w:tcPr>
            <w:tcW w:w="3685" w:type="dxa"/>
          </w:tcPr>
          <w:p w:rsidR="00867B29" w:rsidRPr="00BA4E8F" w:rsidRDefault="00867B29" w:rsidP="0065789A">
            <w:pPr>
              <w:spacing w:line="259" w:lineRule="auto"/>
              <w:rPr>
                <w:sz w:val="20"/>
                <w:szCs w:val="20"/>
              </w:rPr>
            </w:pPr>
            <w:r w:rsidRPr="00BA4E8F">
              <w:rPr>
                <w:sz w:val="20"/>
                <w:szCs w:val="20"/>
              </w:rPr>
              <w:t>Isaac Hands/Mary Jane King (Junior)</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Communications</w:t>
            </w:r>
          </w:p>
        </w:tc>
        <w:tc>
          <w:tcPr>
            <w:tcW w:w="3685" w:type="dxa"/>
          </w:tcPr>
          <w:p w:rsidR="00867B29" w:rsidRPr="00BA4E8F" w:rsidRDefault="00867B29" w:rsidP="0065789A">
            <w:pPr>
              <w:spacing w:line="259" w:lineRule="auto"/>
              <w:rPr>
                <w:sz w:val="20"/>
                <w:szCs w:val="20"/>
              </w:rPr>
            </w:pPr>
            <w:r w:rsidRPr="00BA4E8F">
              <w:rPr>
                <w:sz w:val="20"/>
                <w:szCs w:val="20"/>
              </w:rPr>
              <w:t>Angela Meisner/Maria Schymura</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Research &amp; Data Use</w:t>
            </w:r>
          </w:p>
        </w:tc>
        <w:tc>
          <w:tcPr>
            <w:tcW w:w="3685" w:type="dxa"/>
          </w:tcPr>
          <w:p w:rsidR="00867B29" w:rsidRPr="00BA4E8F" w:rsidRDefault="00867B29" w:rsidP="0065789A">
            <w:pPr>
              <w:spacing w:line="259" w:lineRule="auto"/>
              <w:rPr>
                <w:sz w:val="20"/>
                <w:szCs w:val="20"/>
              </w:rPr>
            </w:pPr>
            <w:r w:rsidRPr="00BA4E8F">
              <w:rPr>
                <w:sz w:val="20"/>
                <w:szCs w:val="20"/>
              </w:rPr>
              <w:t>Lorraine Shack/Kevin Ward</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Professional Development</w:t>
            </w:r>
          </w:p>
        </w:tc>
        <w:tc>
          <w:tcPr>
            <w:tcW w:w="3685" w:type="dxa"/>
          </w:tcPr>
          <w:p w:rsidR="00867B29" w:rsidRPr="00BA4E8F" w:rsidRDefault="00867B29" w:rsidP="0065789A">
            <w:pPr>
              <w:spacing w:line="259" w:lineRule="auto"/>
              <w:rPr>
                <w:sz w:val="20"/>
                <w:szCs w:val="20"/>
              </w:rPr>
            </w:pPr>
            <w:r w:rsidRPr="00BA4E8F">
              <w:rPr>
                <w:sz w:val="20"/>
                <w:szCs w:val="20"/>
              </w:rPr>
              <w:t>Lori Swain/Monique Hernandez (Junior)</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Strategic Alliances</w:t>
            </w:r>
          </w:p>
        </w:tc>
        <w:tc>
          <w:tcPr>
            <w:tcW w:w="3685" w:type="dxa"/>
          </w:tcPr>
          <w:p w:rsidR="00867B29" w:rsidRPr="00BA4E8F" w:rsidRDefault="00867B29" w:rsidP="0065789A">
            <w:pPr>
              <w:spacing w:line="259" w:lineRule="auto"/>
              <w:rPr>
                <w:sz w:val="20"/>
                <w:szCs w:val="20"/>
              </w:rPr>
            </w:pPr>
            <w:r w:rsidRPr="00BA4E8F">
              <w:rPr>
                <w:sz w:val="20"/>
                <w:szCs w:val="20"/>
              </w:rPr>
              <w:t>N/A</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Nominating Committee</w:t>
            </w:r>
          </w:p>
        </w:tc>
        <w:tc>
          <w:tcPr>
            <w:tcW w:w="3685" w:type="dxa"/>
          </w:tcPr>
          <w:p w:rsidR="00867B29" w:rsidRPr="00BA4E8F" w:rsidRDefault="00867B29" w:rsidP="0065789A">
            <w:pPr>
              <w:spacing w:line="259" w:lineRule="auto"/>
              <w:rPr>
                <w:sz w:val="20"/>
                <w:szCs w:val="20"/>
              </w:rPr>
            </w:pPr>
            <w:r w:rsidRPr="00BA4E8F">
              <w:rPr>
                <w:sz w:val="20"/>
                <w:szCs w:val="20"/>
              </w:rPr>
              <w:t>No need w/new bylaws</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Mid-Level Tactical Group</w:t>
            </w:r>
          </w:p>
        </w:tc>
        <w:tc>
          <w:tcPr>
            <w:tcW w:w="3685" w:type="dxa"/>
          </w:tcPr>
          <w:p w:rsidR="00867B29" w:rsidRPr="00BA4E8F" w:rsidRDefault="00867B29" w:rsidP="0065789A">
            <w:pPr>
              <w:spacing w:line="259" w:lineRule="auto"/>
              <w:rPr>
                <w:sz w:val="20"/>
                <w:szCs w:val="20"/>
              </w:rPr>
            </w:pPr>
            <w:r w:rsidRPr="00BA4E8F">
              <w:rPr>
                <w:sz w:val="20"/>
                <w:szCs w:val="20"/>
              </w:rPr>
              <w:t>Kevin Ward</w:t>
            </w:r>
          </w:p>
        </w:tc>
      </w:tr>
      <w:tr w:rsidR="00867B29" w:rsidRPr="00BA4E8F" w:rsidTr="0065789A">
        <w:tc>
          <w:tcPr>
            <w:tcW w:w="3600" w:type="dxa"/>
          </w:tcPr>
          <w:p w:rsidR="00867B29" w:rsidRPr="00BA4E8F" w:rsidRDefault="00867B29" w:rsidP="0065789A">
            <w:pPr>
              <w:spacing w:line="259" w:lineRule="auto"/>
              <w:rPr>
                <w:sz w:val="20"/>
                <w:szCs w:val="20"/>
              </w:rPr>
            </w:pPr>
            <w:r w:rsidRPr="00BA4E8F">
              <w:rPr>
                <w:sz w:val="20"/>
                <w:szCs w:val="20"/>
              </w:rPr>
              <w:t>High-Level Strategic Group</w:t>
            </w:r>
          </w:p>
        </w:tc>
        <w:tc>
          <w:tcPr>
            <w:tcW w:w="3685" w:type="dxa"/>
          </w:tcPr>
          <w:p w:rsidR="00867B29" w:rsidRPr="00BA4E8F" w:rsidRDefault="00867B29" w:rsidP="0065789A">
            <w:pPr>
              <w:spacing w:line="259" w:lineRule="auto"/>
              <w:rPr>
                <w:sz w:val="20"/>
                <w:szCs w:val="20"/>
              </w:rPr>
            </w:pPr>
            <w:r w:rsidRPr="00BA4E8F">
              <w:rPr>
                <w:sz w:val="20"/>
                <w:szCs w:val="20"/>
              </w:rPr>
              <w:t>Randi Rycroft/Winny Roshala</w:t>
            </w:r>
          </w:p>
        </w:tc>
      </w:tr>
    </w:tbl>
    <w:p w:rsidR="00867B29" w:rsidRDefault="0065789A" w:rsidP="00867B29">
      <w:pPr>
        <w:spacing w:after="0"/>
        <w:rPr>
          <w:b/>
          <w:color w:val="253356" w:themeColor="accent1" w:themeShade="80"/>
          <w:sz w:val="20"/>
          <w:szCs w:val="20"/>
          <w:u w:val="single"/>
        </w:rPr>
      </w:pPr>
      <w:r>
        <w:rPr>
          <w:b/>
          <w:color w:val="253356" w:themeColor="accent1" w:themeShade="80"/>
          <w:sz w:val="20"/>
          <w:szCs w:val="20"/>
          <w:u w:val="single"/>
        </w:rPr>
        <w:br w:type="textWrapping" w:clear="all"/>
      </w:r>
    </w:p>
    <w:p w:rsidR="00BA4E8F" w:rsidRDefault="00BA4E8F" w:rsidP="00867B29">
      <w:pPr>
        <w:spacing w:after="0"/>
        <w:rPr>
          <w:b/>
          <w:color w:val="253356" w:themeColor="accent1" w:themeShade="80"/>
          <w:sz w:val="20"/>
          <w:szCs w:val="20"/>
          <w:u w:val="single"/>
        </w:rPr>
      </w:pPr>
    </w:p>
    <w:p w:rsidR="00BA4E8F" w:rsidRPr="00867B29" w:rsidRDefault="00BA4E8F" w:rsidP="00867B29">
      <w:pPr>
        <w:spacing w:after="0"/>
        <w:rPr>
          <w:b/>
          <w:color w:val="253356" w:themeColor="accent1" w:themeShade="80"/>
          <w:sz w:val="20"/>
          <w:szCs w:val="20"/>
          <w:u w:val="single"/>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60"/>
        <w:gridCol w:w="2160"/>
        <w:gridCol w:w="1980"/>
      </w:tblGrid>
      <w:tr w:rsidR="00E31DAD" w:rsidRPr="00A516B3" w:rsidTr="004A446F">
        <w:trPr>
          <w:trHeight w:val="315"/>
        </w:trPr>
        <w:tc>
          <w:tcPr>
            <w:tcW w:w="10800" w:type="dxa"/>
            <w:gridSpan w:val="3"/>
            <w:shd w:val="clear" w:color="000000" w:fill="2F75B5"/>
            <w:noWrap/>
            <w:vAlign w:val="center"/>
            <w:hideMark/>
          </w:tcPr>
          <w:p w:rsidR="00E31DAD" w:rsidRPr="00A516B3" w:rsidRDefault="00E31DAD" w:rsidP="004A446F">
            <w:pPr>
              <w:spacing w:after="0"/>
              <w:rPr>
                <w:rFonts w:cstheme="minorHAnsi"/>
                <w:b/>
                <w:bCs/>
                <w:color w:val="253356" w:themeColor="accent1" w:themeShade="80"/>
                <w:sz w:val="24"/>
                <w:szCs w:val="24"/>
              </w:rPr>
            </w:pPr>
            <w:r w:rsidRPr="00A516B3">
              <w:rPr>
                <w:rFonts w:cstheme="minorHAnsi"/>
                <w:b/>
                <w:bCs/>
                <w:color w:val="FFFFFF" w:themeColor="background1"/>
                <w:sz w:val="24"/>
                <w:szCs w:val="24"/>
              </w:rPr>
              <w:t>NAACCR Board Action Items</w:t>
            </w:r>
          </w:p>
        </w:tc>
      </w:tr>
      <w:tr w:rsidR="00E31DAD" w:rsidRPr="00A516B3" w:rsidTr="004A446F">
        <w:trPr>
          <w:trHeight w:val="484"/>
        </w:trPr>
        <w:tc>
          <w:tcPr>
            <w:tcW w:w="6660" w:type="dxa"/>
            <w:shd w:val="clear" w:color="000000" w:fill="BFBFBF"/>
            <w:vAlign w:val="center"/>
            <w:hideMark/>
          </w:tcPr>
          <w:p w:rsidR="00E31DAD" w:rsidRPr="00A516B3" w:rsidRDefault="00E31DAD" w:rsidP="004A446F">
            <w:pPr>
              <w:spacing w:after="0"/>
              <w:rPr>
                <w:rFonts w:cstheme="minorHAnsi"/>
                <w:b/>
                <w:bCs/>
                <w:color w:val="253356" w:themeColor="accent1" w:themeShade="80"/>
                <w:sz w:val="24"/>
                <w:szCs w:val="24"/>
              </w:rPr>
            </w:pPr>
            <w:r w:rsidRPr="00A516B3">
              <w:rPr>
                <w:rFonts w:cstheme="minorHAnsi"/>
                <w:b/>
                <w:bCs/>
                <w:color w:val="253356" w:themeColor="accent1" w:themeShade="80"/>
                <w:sz w:val="24"/>
                <w:szCs w:val="24"/>
              </w:rPr>
              <w:t>Item</w:t>
            </w:r>
          </w:p>
        </w:tc>
        <w:tc>
          <w:tcPr>
            <w:tcW w:w="2160" w:type="dxa"/>
            <w:shd w:val="clear" w:color="000000" w:fill="BFBFBF"/>
            <w:vAlign w:val="center"/>
            <w:hideMark/>
          </w:tcPr>
          <w:p w:rsidR="00E31DAD" w:rsidRPr="00A516B3" w:rsidRDefault="00E31DAD" w:rsidP="004A446F">
            <w:pPr>
              <w:spacing w:after="0"/>
              <w:rPr>
                <w:rFonts w:cstheme="minorHAnsi"/>
                <w:b/>
                <w:bCs/>
                <w:color w:val="253356" w:themeColor="accent1" w:themeShade="80"/>
                <w:sz w:val="24"/>
                <w:szCs w:val="24"/>
              </w:rPr>
            </w:pPr>
            <w:r w:rsidRPr="00A516B3">
              <w:rPr>
                <w:rFonts w:cstheme="minorHAnsi"/>
                <w:b/>
                <w:bCs/>
                <w:color w:val="253356" w:themeColor="accent1" w:themeShade="80"/>
                <w:sz w:val="24"/>
                <w:szCs w:val="24"/>
              </w:rPr>
              <w:t>Responsible BOD Member / Person</w:t>
            </w:r>
          </w:p>
        </w:tc>
        <w:tc>
          <w:tcPr>
            <w:tcW w:w="1980" w:type="dxa"/>
            <w:shd w:val="clear" w:color="000000" w:fill="BFBFBF"/>
            <w:noWrap/>
            <w:vAlign w:val="center"/>
            <w:hideMark/>
          </w:tcPr>
          <w:p w:rsidR="00E31DAD" w:rsidRPr="00A516B3" w:rsidRDefault="00E31DAD" w:rsidP="004A446F">
            <w:pPr>
              <w:spacing w:after="0"/>
              <w:rPr>
                <w:rFonts w:cstheme="minorHAnsi"/>
                <w:b/>
                <w:bCs/>
                <w:color w:val="253356" w:themeColor="accent1" w:themeShade="80"/>
                <w:sz w:val="24"/>
                <w:szCs w:val="24"/>
              </w:rPr>
            </w:pPr>
            <w:r w:rsidRPr="00A516B3">
              <w:rPr>
                <w:rFonts w:cstheme="minorHAnsi"/>
                <w:b/>
                <w:bCs/>
                <w:color w:val="253356" w:themeColor="accent1" w:themeShade="80"/>
                <w:sz w:val="24"/>
                <w:szCs w:val="24"/>
              </w:rPr>
              <w:t>Status</w:t>
            </w:r>
          </w:p>
        </w:tc>
      </w:tr>
      <w:tr w:rsidR="00E31DAD" w:rsidRPr="00A516B3" w:rsidTr="004A446F">
        <w:trPr>
          <w:trHeight w:val="315"/>
        </w:trPr>
        <w:tc>
          <w:tcPr>
            <w:tcW w:w="10800" w:type="dxa"/>
            <w:gridSpan w:val="3"/>
            <w:shd w:val="clear" w:color="000000" w:fill="9BC2E6"/>
            <w:noWrap/>
            <w:vAlign w:val="center"/>
          </w:tcPr>
          <w:p w:rsidR="00E31DAD" w:rsidRPr="00AB7684" w:rsidRDefault="002019A7" w:rsidP="004A446F">
            <w:pPr>
              <w:spacing w:after="0"/>
              <w:rPr>
                <w:rFonts w:cstheme="minorHAnsi"/>
                <w:bCs/>
                <w:sz w:val="24"/>
                <w:szCs w:val="24"/>
              </w:rPr>
            </w:pPr>
            <w:r>
              <w:rPr>
                <w:rFonts w:cstheme="minorHAnsi"/>
                <w:bCs/>
                <w:sz w:val="24"/>
                <w:szCs w:val="24"/>
              </w:rPr>
              <w:t>March 2021</w:t>
            </w:r>
          </w:p>
        </w:tc>
      </w:tr>
      <w:tr w:rsidR="00E31DAD" w:rsidRPr="00A516B3" w:rsidTr="004A446F">
        <w:trPr>
          <w:trHeight w:val="315"/>
        </w:trPr>
        <w:tc>
          <w:tcPr>
            <w:tcW w:w="6660" w:type="dxa"/>
            <w:shd w:val="clear" w:color="000000" w:fill="FFFFFF"/>
            <w:noWrap/>
            <w:vAlign w:val="center"/>
          </w:tcPr>
          <w:p w:rsidR="002019A7" w:rsidRPr="002E2DB2" w:rsidRDefault="002019A7" w:rsidP="002019A7">
            <w:pPr>
              <w:spacing w:after="0"/>
              <w:ind w:left="450"/>
              <w:rPr>
                <w:sz w:val="20"/>
                <w:szCs w:val="20"/>
              </w:rPr>
            </w:pPr>
            <w:r>
              <w:rPr>
                <w:sz w:val="20"/>
                <w:szCs w:val="20"/>
              </w:rPr>
              <w:t xml:space="preserve">Betsy will proceed with implementing something at the FORUM.  Charlie will connect with Venue West on ways people can communicate their appreciation of John during the conference. </w:t>
            </w:r>
          </w:p>
          <w:p w:rsidR="00E31DAD" w:rsidRPr="00AB7684" w:rsidRDefault="00E31DAD" w:rsidP="004A446F">
            <w:pPr>
              <w:spacing w:after="0"/>
              <w:rPr>
                <w:rFonts w:cstheme="minorHAnsi"/>
                <w:sz w:val="24"/>
                <w:szCs w:val="24"/>
              </w:rPr>
            </w:pPr>
          </w:p>
        </w:tc>
        <w:tc>
          <w:tcPr>
            <w:tcW w:w="2160" w:type="dxa"/>
            <w:shd w:val="clear" w:color="000000" w:fill="FFFFFF"/>
            <w:vAlign w:val="center"/>
          </w:tcPr>
          <w:p w:rsidR="00E31DAD" w:rsidRPr="00AB7684" w:rsidRDefault="002019A7" w:rsidP="004A446F">
            <w:pPr>
              <w:spacing w:after="0"/>
              <w:rPr>
                <w:rFonts w:cstheme="minorHAnsi"/>
                <w:sz w:val="24"/>
                <w:szCs w:val="24"/>
              </w:rPr>
            </w:pPr>
            <w:r>
              <w:rPr>
                <w:rFonts w:cstheme="minorHAnsi"/>
                <w:sz w:val="24"/>
                <w:szCs w:val="24"/>
              </w:rPr>
              <w:t>Betsy / Charlie</w:t>
            </w:r>
          </w:p>
        </w:tc>
        <w:tc>
          <w:tcPr>
            <w:tcW w:w="1980" w:type="dxa"/>
            <w:shd w:val="clear" w:color="000000" w:fill="FFFFFF"/>
            <w:vAlign w:val="center"/>
          </w:tcPr>
          <w:p w:rsidR="00E31DAD" w:rsidRPr="00A516B3" w:rsidRDefault="00E31DAD" w:rsidP="004A446F">
            <w:pPr>
              <w:spacing w:after="0"/>
              <w:rPr>
                <w:rFonts w:cstheme="minorHAnsi"/>
                <w:color w:val="253356" w:themeColor="accent1" w:themeShade="80"/>
                <w:sz w:val="24"/>
                <w:szCs w:val="24"/>
              </w:rPr>
            </w:pPr>
          </w:p>
        </w:tc>
      </w:tr>
      <w:tr w:rsidR="00854D97" w:rsidRPr="00A516B3" w:rsidTr="004A446F">
        <w:trPr>
          <w:trHeight w:val="315"/>
        </w:trPr>
        <w:tc>
          <w:tcPr>
            <w:tcW w:w="6660" w:type="dxa"/>
            <w:shd w:val="clear" w:color="000000" w:fill="FFFFFF"/>
            <w:noWrap/>
            <w:vAlign w:val="center"/>
          </w:tcPr>
          <w:p w:rsidR="00854D97" w:rsidRDefault="00854D97" w:rsidP="00854D97">
            <w:pPr>
              <w:spacing w:after="0"/>
              <w:ind w:left="360"/>
              <w:jc w:val="center"/>
              <w:rPr>
                <w:sz w:val="20"/>
                <w:szCs w:val="20"/>
              </w:rPr>
            </w:pPr>
          </w:p>
          <w:p w:rsidR="00854D97" w:rsidRPr="00854D97" w:rsidRDefault="00854D97" w:rsidP="00854D97">
            <w:pPr>
              <w:spacing w:after="0"/>
              <w:ind w:left="360"/>
              <w:jc w:val="center"/>
              <w:rPr>
                <w:sz w:val="20"/>
                <w:szCs w:val="20"/>
              </w:rPr>
            </w:pPr>
            <w:r w:rsidRPr="00854D97">
              <w:rPr>
                <w:sz w:val="20"/>
                <w:szCs w:val="20"/>
              </w:rPr>
              <w:t>Lori Havener will provide ML and HL group notes to the Narrative.</w:t>
            </w:r>
          </w:p>
          <w:p w:rsidR="00854D97" w:rsidRDefault="00854D97" w:rsidP="00854D97">
            <w:pPr>
              <w:spacing w:after="0"/>
              <w:jc w:val="center"/>
              <w:rPr>
                <w:sz w:val="20"/>
                <w:szCs w:val="20"/>
              </w:rPr>
            </w:pPr>
          </w:p>
          <w:p w:rsidR="00854D97" w:rsidRDefault="00854D97" w:rsidP="00854D97">
            <w:pPr>
              <w:spacing w:after="0"/>
              <w:ind w:left="450"/>
              <w:jc w:val="center"/>
              <w:rPr>
                <w:sz w:val="20"/>
                <w:szCs w:val="20"/>
              </w:rPr>
            </w:pPr>
          </w:p>
        </w:tc>
        <w:tc>
          <w:tcPr>
            <w:tcW w:w="2160" w:type="dxa"/>
            <w:shd w:val="clear" w:color="000000" w:fill="FFFFFF"/>
            <w:vAlign w:val="center"/>
          </w:tcPr>
          <w:p w:rsidR="00854D97" w:rsidRDefault="00854D97" w:rsidP="00854D97">
            <w:pPr>
              <w:spacing w:after="0"/>
              <w:jc w:val="center"/>
              <w:rPr>
                <w:rFonts w:cstheme="minorHAnsi"/>
                <w:sz w:val="24"/>
                <w:szCs w:val="24"/>
              </w:rPr>
            </w:pPr>
            <w:r>
              <w:rPr>
                <w:rFonts w:cstheme="minorHAnsi"/>
                <w:sz w:val="24"/>
                <w:szCs w:val="24"/>
              </w:rPr>
              <w:t>Betsy/Lori</w:t>
            </w:r>
          </w:p>
        </w:tc>
        <w:tc>
          <w:tcPr>
            <w:tcW w:w="1980" w:type="dxa"/>
            <w:shd w:val="clear" w:color="000000" w:fill="FFFFFF"/>
            <w:vAlign w:val="center"/>
          </w:tcPr>
          <w:p w:rsidR="00854D97" w:rsidRPr="00A516B3" w:rsidRDefault="00854D97" w:rsidP="00854D97">
            <w:pPr>
              <w:spacing w:after="0"/>
              <w:jc w:val="center"/>
              <w:rPr>
                <w:rFonts w:cstheme="minorHAnsi"/>
                <w:color w:val="253356" w:themeColor="accent1" w:themeShade="80"/>
                <w:sz w:val="24"/>
                <w:szCs w:val="24"/>
              </w:rPr>
            </w:pPr>
          </w:p>
        </w:tc>
      </w:tr>
    </w:tbl>
    <w:p w:rsidR="00867B29" w:rsidRPr="00AC3353" w:rsidRDefault="00867B29" w:rsidP="00F667DC">
      <w:pPr>
        <w:spacing w:after="0"/>
        <w:rPr>
          <w:b/>
          <w:color w:val="253356" w:themeColor="accent1" w:themeShade="80"/>
          <w:sz w:val="20"/>
          <w:szCs w:val="20"/>
          <w:u w:val="single"/>
        </w:rPr>
      </w:pPr>
    </w:p>
    <w:sectPr w:rsidR="00867B29" w:rsidRPr="00AC3353" w:rsidSect="00B30323">
      <w:head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F65C" w16cex:dateUtc="2020-09-11T19:13:00Z"/>
  <w16cex:commentExtensible w16cex:durableId="2305F747" w16cex:dateUtc="2020-09-11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EBAA5" w16cid:durableId="237B5C16"/>
  <w16cid:commentId w16cid:paraId="593B2A46" w16cid:durableId="237B5B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FF" w:rsidRDefault="003210FF" w:rsidP="00AC3353">
      <w:pPr>
        <w:spacing w:after="0" w:line="240" w:lineRule="auto"/>
      </w:pPr>
      <w:r>
        <w:separator/>
      </w:r>
    </w:p>
  </w:endnote>
  <w:endnote w:type="continuationSeparator" w:id="0">
    <w:p w:rsidR="003210FF" w:rsidRDefault="003210FF" w:rsidP="00AC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FF" w:rsidRDefault="003210FF" w:rsidP="00AC3353">
      <w:pPr>
        <w:spacing w:after="0" w:line="240" w:lineRule="auto"/>
      </w:pPr>
      <w:r>
        <w:separator/>
      </w:r>
    </w:p>
  </w:footnote>
  <w:footnote w:type="continuationSeparator" w:id="0">
    <w:p w:rsidR="003210FF" w:rsidRDefault="003210FF" w:rsidP="00AC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820"/>
      <w:gridCol w:w="1980"/>
    </w:tblGrid>
    <w:tr w:rsidR="00E01D0C" w:rsidTr="00E01D0C">
      <w:trPr>
        <w:jc w:val="center"/>
      </w:trPr>
      <w:sdt>
        <w:sdtPr>
          <w:rPr>
            <w:caps/>
            <w:color w:val="FFFFFF" w:themeColor="background1"/>
            <w:sz w:val="18"/>
            <w:szCs w:val="18"/>
          </w:rPr>
          <w:alias w:val="Title"/>
          <w:tag w:val=""/>
          <w:id w:val="126446070"/>
          <w:placeholder>
            <w:docPart w:val="8F43FFC09E174C9C96D1CACC718E055F"/>
          </w:placeholder>
          <w:dataBinding w:prefixMappings="xmlns:ns0='http://purl.org/dc/elements/1.1/' xmlns:ns1='http://schemas.openxmlformats.org/package/2006/metadata/core-properties' " w:xpath="/ns1:coreProperties[1]/ns0:title[1]" w:storeItemID="{6C3C8BC8-F283-45AE-878A-BAB7291924A1}"/>
          <w:text/>
        </w:sdtPr>
        <w:sdtEndPr/>
        <w:sdtContent>
          <w:tc>
            <w:tcPr>
              <w:tcW w:w="8820" w:type="dxa"/>
              <w:shd w:val="clear" w:color="auto" w:fill="629DD1" w:themeFill="accent2"/>
              <w:vAlign w:val="center"/>
            </w:tcPr>
            <w:p w:rsidR="00E01D0C" w:rsidRDefault="00D61171" w:rsidP="0065789A">
              <w:pPr>
                <w:pStyle w:val="Header"/>
                <w:tabs>
                  <w:tab w:val="clear" w:pos="4680"/>
                  <w:tab w:val="clear" w:pos="9360"/>
                </w:tabs>
                <w:rPr>
                  <w:caps/>
                  <w:color w:val="FFFFFF" w:themeColor="background1"/>
                  <w:sz w:val="18"/>
                  <w:szCs w:val="18"/>
                </w:rPr>
              </w:pPr>
              <w:r>
                <w:rPr>
                  <w:caps/>
                  <w:color w:val="FFFFFF" w:themeColor="background1"/>
                  <w:sz w:val="18"/>
                  <w:szCs w:val="18"/>
                </w:rPr>
                <w:t>NAACCR Bo</w:t>
              </w:r>
              <w:r w:rsidR="003B4084">
                <w:rPr>
                  <w:caps/>
                  <w:color w:val="FFFFFF" w:themeColor="background1"/>
                  <w:sz w:val="18"/>
                  <w:szCs w:val="18"/>
                </w:rPr>
                <w:t>A</w:t>
              </w:r>
              <w:r>
                <w:rPr>
                  <w:caps/>
                  <w:color w:val="FFFFFF" w:themeColor="background1"/>
                  <w:sz w:val="18"/>
                  <w:szCs w:val="18"/>
                </w:rPr>
                <w:t xml:space="preserve">rd of Directors Meeting                                    </w:t>
              </w:r>
              <w:r w:rsidR="0065789A">
                <w:rPr>
                  <w:caps/>
                  <w:color w:val="FFFFFF" w:themeColor="background1"/>
                  <w:sz w:val="18"/>
                  <w:szCs w:val="18"/>
                </w:rPr>
                <w:t>2</w:t>
              </w:r>
              <w:r>
                <w:rPr>
                  <w:caps/>
                  <w:color w:val="FFFFFF" w:themeColor="background1"/>
                  <w:sz w:val="18"/>
                  <w:szCs w:val="18"/>
                </w:rPr>
                <w:t>:00 PM – 4:00 PM Eastern</w:t>
              </w:r>
            </w:p>
          </w:tc>
        </w:sdtContent>
      </w:sdt>
      <w:sdt>
        <w:sdtPr>
          <w:rPr>
            <w:caps/>
            <w:color w:val="FFFFFF" w:themeColor="background1"/>
            <w:sz w:val="18"/>
            <w:szCs w:val="18"/>
          </w:rPr>
          <w:alias w:val="Date"/>
          <w:tag w:val=""/>
          <w:id w:val="-1996566397"/>
          <w:placeholder>
            <w:docPart w:val="D2852C2EDA42485EB70F951C2AA6E4AA"/>
          </w:placeholder>
          <w:dataBinding w:prefixMappings="xmlns:ns0='http://schemas.microsoft.com/office/2006/coverPageProps' " w:xpath="/ns0:CoverPageProperties[1]/ns0:PublishDate[1]" w:storeItemID="{55AF091B-3C7A-41E3-B477-F2FDAA23CFDA}"/>
          <w:date w:fullDate="2021-03-17T00:00:00Z">
            <w:dateFormat w:val="MM/dd/yyyy"/>
            <w:lid w:val="en-US"/>
            <w:storeMappedDataAs w:val="dateTime"/>
            <w:calendar w:val="gregorian"/>
          </w:date>
        </w:sdtPr>
        <w:sdtEndPr/>
        <w:sdtContent>
          <w:tc>
            <w:tcPr>
              <w:tcW w:w="1980" w:type="dxa"/>
              <w:shd w:val="clear" w:color="auto" w:fill="629DD1" w:themeFill="accent2"/>
              <w:vAlign w:val="center"/>
            </w:tcPr>
            <w:p w:rsidR="00E01D0C" w:rsidRDefault="004A4BEF" w:rsidP="002A60F3">
              <w:pPr>
                <w:pStyle w:val="Header"/>
                <w:tabs>
                  <w:tab w:val="clear" w:pos="4680"/>
                  <w:tab w:val="clear" w:pos="9360"/>
                </w:tabs>
                <w:jc w:val="right"/>
                <w:rPr>
                  <w:caps/>
                  <w:color w:val="FFFFFF" w:themeColor="background1"/>
                  <w:sz w:val="18"/>
                  <w:szCs w:val="18"/>
                </w:rPr>
              </w:pPr>
              <w:r>
                <w:rPr>
                  <w:caps/>
                  <w:color w:val="FFFFFF" w:themeColor="background1"/>
                  <w:sz w:val="18"/>
                  <w:szCs w:val="18"/>
                </w:rPr>
                <w:t>03/17/2021</w:t>
              </w:r>
            </w:p>
          </w:tc>
        </w:sdtContent>
      </w:sdt>
    </w:tr>
    <w:tr w:rsidR="00E01D0C" w:rsidTr="00E01D0C">
      <w:trPr>
        <w:trHeight w:hRule="exact" w:val="115"/>
        <w:jc w:val="center"/>
      </w:trPr>
      <w:tc>
        <w:tcPr>
          <w:tcW w:w="8820" w:type="dxa"/>
          <w:shd w:val="clear" w:color="auto" w:fill="4A66AC" w:themeFill="accent1"/>
          <w:tcMar>
            <w:top w:w="0" w:type="dxa"/>
            <w:bottom w:w="0" w:type="dxa"/>
          </w:tcMar>
        </w:tcPr>
        <w:p w:rsidR="00E01D0C" w:rsidRDefault="00E01D0C">
          <w:pPr>
            <w:pStyle w:val="Header"/>
            <w:tabs>
              <w:tab w:val="clear" w:pos="4680"/>
              <w:tab w:val="clear" w:pos="9360"/>
            </w:tabs>
            <w:rPr>
              <w:caps/>
              <w:color w:val="FFFFFF" w:themeColor="background1"/>
              <w:sz w:val="18"/>
              <w:szCs w:val="18"/>
            </w:rPr>
          </w:pPr>
        </w:p>
      </w:tc>
      <w:tc>
        <w:tcPr>
          <w:tcW w:w="1980" w:type="dxa"/>
          <w:shd w:val="clear" w:color="auto" w:fill="4A66AC" w:themeFill="accent1"/>
          <w:tcMar>
            <w:top w:w="0" w:type="dxa"/>
            <w:bottom w:w="0" w:type="dxa"/>
          </w:tcMar>
        </w:tcPr>
        <w:p w:rsidR="00E01D0C" w:rsidRDefault="00E01D0C">
          <w:pPr>
            <w:pStyle w:val="Header"/>
            <w:tabs>
              <w:tab w:val="clear" w:pos="4680"/>
              <w:tab w:val="clear" w:pos="9360"/>
            </w:tabs>
            <w:rPr>
              <w:caps/>
              <w:color w:val="FFFFFF" w:themeColor="background1"/>
              <w:sz w:val="18"/>
              <w:szCs w:val="18"/>
            </w:rPr>
          </w:pPr>
        </w:p>
      </w:tc>
    </w:tr>
  </w:tbl>
  <w:p w:rsidR="00AC3353" w:rsidRDefault="00AC33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288"/>
    <w:multiLevelType w:val="hybridMultilevel"/>
    <w:tmpl w:val="F7B2F3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E1D63"/>
    <w:multiLevelType w:val="hybridMultilevel"/>
    <w:tmpl w:val="D340DD08"/>
    <w:lvl w:ilvl="0" w:tplc="0409000F">
      <w:start w:val="1"/>
      <w:numFmt w:val="decimal"/>
      <w:lvlText w:val="%1."/>
      <w:lvlJc w:val="left"/>
      <w:pPr>
        <w:ind w:left="810" w:hanging="360"/>
      </w:pPr>
      <w:rPr>
        <w:rFonts w:hint="default"/>
        <w:color w:val="auto"/>
      </w:rPr>
    </w:lvl>
    <w:lvl w:ilvl="1" w:tplc="0409000B">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2CF"/>
    <w:multiLevelType w:val="hybridMultilevel"/>
    <w:tmpl w:val="4EB842E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EBC7C31"/>
    <w:multiLevelType w:val="hybridMultilevel"/>
    <w:tmpl w:val="8FE6E304"/>
    <w:lvl w:ilvl="0" w:tplc="16D4120C">
      <w:start w:val="1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CC657D"/>
    <w:multiLevelType w:val="hybridMultilevel"/>
    <w:tmpl w:val="5562F52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A19BD"/>
    <w:multiLevelType w:val="hybridMultilevel"/>
    <w:tmpl w:val="43462018"/>
    <w:lvl w:ilvl="0" w:tplc="A3547B4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992013"/>
    <w:multiLevelType w:val="hybridMultilevel"/>
    <w:tmpl w:val="1E4EECF0"/>
    <w:lvl w:ilvl="0" w:tplc="B8F62D7C">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D4C8E"/>
    <w:multiLevelType w:val="hybridMultilevel"/>
    <w:tmpl w:val="20DE638C"/>
    <w:lvl w:ilvl="0" w:tplc="60A0679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6A4E0B"/>
    <w:multiLevelType w:val="hybridMultilevel"/>
    <w:tmpl w:val="7A8CF034"/>
    <w:lvl w:ilvl="0" w:tplc="880CD8B2">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40771B1"/>
    <w:multiLevelType w:val="hybridMultilevel"/>
    <w:tmpl w:val="C75A6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B62782"/>
    <w:multiLevelType w:val="hybridMultilevel"/>
    <w:tmpl w:val="4094EDB0"/>
    <w:lvl w:ilvl="0" w:tplc="1B806C9E">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D3FC185E">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44576B"/>
    <w:multiLevelType w:val="hybridMultilevel"/>
    <w:tmpl w:val="A08C8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6B2D70"/>
    <w:multiLevelType w:val="hybridMultilevel"/>
    <w:tmpl w:val="DAB27CEE"/>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4C5D8D"/>
    <w:multiLevelType w:val="hybridMultilevel"/>
    <w:tmpl w:val="0A2236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006D18"/>
    <w:multiLevelType w:val="hybridMultilevel"/>
    <w:tmpl w:val="B942A1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4339C1"/>
    <w:multiLevelType w:val="hybridMultilevel"/>
    <w:tmpl w:val="DE88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6"/>
  </w:num>
  <w:num w:numId="6">
    <w:abstractNumId w:val="7"/>
  </w:num>
  <w:num w:numId="7">
    <w:abstractNumId w:val="10"/>
  </w:num>
  <w:num w:numId="8">
    <w:abstractNumId w:val="13"/>
  </w:num>
  <w:num w:numId="9">
    <w:abstractNumId w:val="14"/>
  </w:num>
  <w:num w:numId="10">
    <w:abstractNumId w:val="4"/>
  </w:num>
  <w:num w:numId="11">
    <w:abstractNumId w:val="9"/>
  </w:num>
  <w:num w:numId="12">
    <w:abstractNumId w:val="15"/>
  </w:num>
  <w:num w:numId="13">
    <w:abstractNumId w:val="8"/>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23"/>
    <w:rsid w:val="00006F67"/>
    <w:rsid w:val="0000720E"/>
    <w:rsid w:val="00016484"/>
    <w:rsid w:val="000250C8"/>
    <w:rsid w:val="000469A1"/>
    <w:rsid w:val="00084198"/>
    <w:rsid w:val="00097FC2"/>
    <w:rsid w:val="000A2B22"/>
    <w:rsid w:val="000A607F"/>
    <w:rsid w:val="000B5C22"/>
    <w:rsid w:val="000C0075"/>
    <w:rsid w:val="000C50A1"/>
    <w:rsid w:val="000D3B44"/>
    <w:rsid w:val="000F655C"/>
    <w:rsid w:val="000F715B"/>
    <w:rsid w:val="00114C5D"/>
    <w:rsid w:val="001163DB"/>
    <w:rsid w:val="0011661B"/>
    <w:rsid w:val="00116B25"/>
    <w:rsid w:val="00117AB6"/>
    <w:rsid w:val="00127CF3"/>
    <w:rsid w:val="001355D9"/>
    <w:rsid w:val="001365F7"/>
    <w:rsid w:val="00155FDC"/>
    <w:rsid w:val="00171CD4"/>
    <w:rsid w:val="00173CDA"/>
    <w:rsid w:val="00181EED"/>
    <w:rsid w:val="00193D9E"/>
    <w:rsid w:val="001A0567"/>
    <w:rsid w:val="001A3528"/>
    <w:rsid w:val="001B1C8A"/>
    <w:rsid w:val="001C4B59"/>
    <w:rsid w:val="001D52A9"/>
    <w:rsid w:val="0020101D"/>
    <w:rsid w:val="002019A7"/>
    <w:rsid w:val="00205C71"/>
    <w:rsid w:val="0020628A"/>
    <w:rsid w:val="00251A81"/>
    <w:rsid w:val="00252B2F"/>
    <w:rsid w:val="00253FA8"/>
    <w:rsid w:val="00293E61"/>
    <w:rsid w:val="00294726"/>
    <w:rsid w:val="0029542E"/>
    <w:rsid w:val="002A60F3"/>
    <w:rsid w:val="002B0741"/>
    <w:rsid w:val="002C3901"/>
    <w:rsid w:val="002C6341"/>
    <w:rsid w:val="002E2DB2"/>
    <w:rsid w:val="00304D42"/>
    <w:rsid w:val="0031382B"/>
    <w:rsid w:val="003210FF"/>
    <w:rsid w:val="00345A37"/>
    <w:rsid w:val="00346BF2"/>
    <w:rsid w:val="00347560"/>
    <w:rsid w:val="00357121"/>
    <w:rsid w:val="00370C52"/>
    <w:rsid w:val="00393E7C"/>
    <w:rsid w:val="00397FFD"/>
    <w:rsid w:val="003B041F"/>
    <w:rsid w:val="003B4084"/>
    <w:rsid w:val="003D34FC"/>
    <w:rsid w:val="003D66EF"/>
    <w:rsid w:val="003E7B7C"/>
    <w:rsid w:val="003F7E3D"/>
    <w:rsid w:val="00406802"/>
    <w:rsid w:val="00412653"/>
    <w:rsid w:val="0046126C"/>
    <w:rsid w:val="004640E6"/>
    <w:rsid w:val="00490AD9"/>
    <w:rsid w:val="00493E52"/>
    <w:rsid w:val="004A4BEF"/>
    <w:rsid w:val="004C2290"/>
    <w:rsid w:val="004C74C2"/>
    <w:rsid w:val="004D185C"/>
    <w:rsid w:val="004D248E"/>
    <w:rsid w:val="004F026E"/>
    <w:rsid w:val="0050669D"/>
    <w:rsid w:val="00556453"/>
    <w:rsid w:val="005730B6"/>
    <w:rsid w:val="005C5B2D"/>
    <w:rsid w:val="005D4BA9"/>
    <w:rsid w:val="005D4CE1"/>
    <w:rsid w:val="005D4E54"/>
    <w:rsid w:val="005E163C"/>
    <w:rsid w:val="005E3CF9"/>
    <w:rsid w:val="005F3832"/>
    <w:rsid w:val="005F4207"/>
    <w:rsid w:val="005F4888"/>
    <w:rsid w:val="0065789A"/>
    <w:rsid w:val="006769CE"/>
    <w:rsid w:val="00685ED6"/>
    <w:rsid w:val="006939A7"/>
    <w:rsid w:val="006A1FBF"/>
    <w:rsid w:val="006A4422"/>
    <w:rsid w:val="006D14A8"/>
    <w:rsid w:val="006D596B"/>
    <w:rsid w:val="006D62E9"/>
    <w:rsid w:val="006E37BD"/>
    <w:rsid w:val="006F6ED4"/>
    <w:rsid w:val="0070690B"/>
    <w:rsid w:val="00717548"/>
    <w:rsid w:val="0073056A"/>
    <w:rsid w:val="0073076D"/>
    <w:rsid w:val="00737627"/>
    <w:rsid w:val="00740B11"/>
    <w:rsid w:val="00770CDC"/>
    <w:rsid w:val="0077278B"/>
    <w:rsid w:val="00780CB1"/>
    <w:rsid w:val="00786E1A"/>
    <w:rsid w:val="007A53E8"/>
    <w:rsid w:val="007A585D"/>
    <w:rsid w:val="007D3277"/>
    <w:rsid w:val="007E702B"/>
    <w:rsid w:val="00816400"/>
    <w:rsid w:val="00833CE3"/>
    <w:rsid w:val="008463F2"/>
    <w:rsid w:val="00846B3B"/>
    <w:rsid w:val="00854D97"/>
    <w:rsid w:val="00867B29"/>
    <w:rsid w:val="00886F62"/>
    <w:rsid w:val="00894093"/>
    <w:rsid w:val="00897B6C"/>
    <w:rsid w:val="008A7641"/>
    <w:rsid w:val="008B544B"/>
    <w:rsid w:val="008E02A2"/>
    <w:rsid w:val="008E7007"/>
    <w:rsid w:val="008F0B83"/>
    <w:rsid w:val="008F609B"/>
    <w:rsid w:val="008F78DE"/>
    <w:rsid w:val="0091299A"/>
    <w:rsid w:val="009271E0"/>
    <w:rsid w:val="0093183D"/>
    <w:rsid w:val="00936179"/>
    <w:rsid w:val="00960B91"/>
    <w:rsid w:val="00962F0F"/>
    <w:rsid w:val="00992527"/>
    <w:rsid w:val="009B0CD7"/>
    <w:rsid w:val="009B0D18"/>
    <w:rsid w:val="009B4D19"/>
    <w:rsid w:val="009D1292"/>
    <w:rsid w:val="009D712C"/>
    <w:rsid w:val="009E496A"/>
    <w:rsid w:val="00A07569"/>
    <w:rsid w:val="00A240A4"/>
    <w:rsid w:val="00A277DD"/>
    <w:rsid w:val="00A304AD"/>
    <w:rsid w:val="00A42147"/>
    <w:rsid w:val="00A52EC3"/>
    <w:rsid w:val="00A5329F"/>
    <w:rsid w:val="00A641E6"/>
    <w:rsid w:val="00A71B38"/>
    <w:rsid w:val="00A83E7F"/>
    <w:rsid w:val="00A870EE"/>
    <w:rsid w:val="00AC3353"/>
    <w:rsid w:val="00AD1CE2"/>
    <w:rsid w:val="00AD5E84"/>
    <w:rsid w:val="00AD791F"/>
    <w:rsid w:val="00AE2A4A"/>
    <w:rsid w:val="00AE637A"/>
    <w:rsid w:val="00AF4222"/>
    <w:rsid w:val="00B01F0D"/>
    <w:rsid w:val="00B10A84"/>
    <w:rsid w:val="00B2381E"/>
    <w:rsid w:val="00B2386F"/>
    <w:rsid w:val="00B256ED"/>
    <w:rsid w:val="00B27EC1"/>
    <w:rsid w:val="00B30323"/>
    <w:rsid w:val="00B3528B"/>
    <w:rsid w:val="00B44658"/>
    <w:rsid w:val="00B45F54"/>
    <w:rsid w:val="00B53416"/>
    <w:rsid w:val="00B573E2"/>
    <w:rsid w:val="00B63312"/>
    <w:rsid w:val="00BA4E8F"/>
    <w:rsid w:val="00BB6384"/>
    <w:rsid w:val="00BC4E5D"/>
    <w:rsid w:val="00BD0D42"/>
    <w:rsid w:val="00BD30B2"/>
    <w:rsid w:val="00BF4212"/>
    <w:rsid w:val="00C018D8"/>
    <w:rsid w:val="00C01D2E"/>
    <w:rsid w:val="00C37BFF"/>
    <w:rsid w:val="00C52BA6"/>
    <w:rsid w:val="00C72380"/>
    <w:rsid w:val="00C90C69"/>
    <w:rsid w:val="00CA280F"/>
    <w:rsid w:val="00CC1068"/>
    <w:rsid w:val="00CC2398"/>
    <w:rsid w:val="00CD61E8"/>
    <w:rsid w:val="00CE3C05"/>
    <w:rsid w:val="00CF286C"/>
    <w:rsid w:val="00CF67CB"/>
    <w:rsid w:val="00D04877"/>
    <w:rsid w:val="00D61171"/>
    <w:rsid w:val="00D70C4F"/>
    <w:rsid w:val="00D76751"/>
    <w:rsid w:val="00D77755"/>
    <w:rsid w:val="00D87CFC"/>
    <w:rsid w:val="00D95C2B"/>
    <w:rsid w:val="00DC4FB5"/>
    <w:rsid w:val="00DD3E6C"/>
    <w:rsid w:val="00DE2ABB"/>
    <w:rsid w:val="00DF2A31"/>
    <w:rsid w:val="00E01D0C"/>
    <w:rsid w:val="00E131C4"/>
    <w:rsid w:val="00E31DAD"/>
    <w:rsid w:val="00E35AE9"/>
    <w:rsid w:val="00E4533F"/>
    <w:rsid w:val="00E4592E"/>
    <w:rsid w:val="00E54BB2"/>
    <w:rsid w:val="00E61C66"/>
    <w:rsid w:val="00E62394"/>
    <w:rsid w:val="00E81B03"/>
    <w:rsid w:val="00E9126D"/>
    <w:rsid w:val="00EC0CE1"/>
    <w:rsid w:val="00ED5D37"/>
    <w:rsid w:val="00ED5FAE"/>
    <w:rsid w:val="00EE1D5D"/>
    <w:rsid w:val="00EE6864"/>
    <w:rsid w:val="00EE74F6"/>
    <w:rsid w:val="00F04FF9"/>
    <w:rsid w:val="00F2719D"/>
    <w:rsid w:val="00F36113"/>
    <w:rsid w:val="00F41205"/>
    <w:rsid w:val="00F42DB0"/>
    <w:rsid w:val="00F45E16"/>
    <w:rsid w:val="00F533DF"/>
    <w:rsid w:val="00F555F7"/>
    <w:rsid w:val="00F667DC"/>
    <w:rsid w:val="00F85A63"/>
    <w:rsid w:val="00F9398A"/>
    <w:rsid w:val="00F97927"/>
    <w:rsid w:val="00FA4FA2"/>
    <w:rsid w:val="00FB4BC8"/>
    <w:rsid w:val="00FC10EC"/>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7296"/>
  <w15:chartTrackingRefBased/>
  <w15:docId w15:val="{46C48D38-3046-49CA-8090-2024D7BA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7DC"/>
    <w:rPr>
      <w:color w:val="9454C3" w:themeColor="hyperlink"/>
      <w:u w:val="single"/>
    </w:rPr>
  </w:style>
  <w:style w:type="paragraph" w:styleId="ListParagraph">
    <w:name w:val="List Paragraph"/>
    <w:basedOn w:val="Normal"/>
    <w:link w:val="ListParagraphChar"/>
    <w:uiPriority w:val="34"/>
    <w:qFormat/>
    <w:rsid w:val="00F667DC"/>
    <w:pPr>
      <w:ind w:left="720"/>
      <w:contextualSpacing/>
    </w:pPr>
  </w:style>
  <w:style w:type="character" w:customStyle="1" w:styleId="ListParagraphChar">
    <w:name w:val="List Paragraph Char"/>
    <w:basedOn w:val="DefaultParagraphFont"/>
    <w:link w:val="ListParagraph"/>
    <w:uiPriority w:val="34"/>
    <w:locked/>
    <w:rsid w:val="00A07569"/>
  </w:style>
  <w:style w:type="paragraph" w:styleId="Header">
    <w:name w:val="header"/>
    <w:basedOn w:val="Normal"/>
    <w:link w:val="HeaderChar"/>
    <w:uiPriority w:val="99"/>
    <w:unhideWhenUsed/>
    <w:rsid w:val="00AC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53"/>
  </w:style>
  <w:style w:type="paragraph" w:styleId="Footer">
    <w:name w:val="footer"/>
    <w:basedOn w:val="Normal"/>
    <w:link w:val="FooterChar"/>
    <w:uiPriority w:val="99"/>
    <w:unhideWhenUsed/>
    <w:rsid w:val="00AC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53"/>
  </w:style>
  <w:style w:type="paragraph" w:styleId="NoSpacing">
    <w:name w:val="No Spacing"/>
    <w:uiPriority w:val="1"/>
    <w:qFormat/>
    <w:rsid w:val="00AC3353"/>
    <w:pPr>
      <w:spacing w:after="0" w:line="240" w:lineRule="auto"/>
    </w:pPr>
    <w:rPr>
      <w:color w:val="242852" w:themeColor="text2"/>
      <w:sz w:val="20"/>
      <w:szCs w:val="20"/>
    </w:rPr>
  </w:style>
  <w:style w:type="table" w:styleId="TableGrid">
    <w:name w:val="Table Grid"/>
    <w:basedOn w:val="TableNormal"/>
    <w:uiPriority w:val="39"/>
    <w:rsid w:val="003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B38"/>
    <w:rPr>
      <w:sz w:val="16"/>
      <w:szCs w:val="16"/>
    </w:rPr>
  </w:style>
  <w:style w:type="paragraph" w:styleId="CommentText">
    <w:name w:val="annotation text"/>
    <w:basedOn w:val="Normal"/>
    <w:link w:val="CommentTextChar"/>
    <w:uiPriority w:val="99"/>
    <w:semiHidden/>
    <w:unhideWhenUsed/>
    <w:rsid w:val="00A71B38"/>
    <w:pPr>
      <w:spacing w:line="240" w:lineRule="auto"/>
    </w:pPr>
    <w:rPr>
      <w:sz w:val="20"/>
      <w:szCs w:val="20"/>
    </w:rPr>
  </w:style>
  <w:style w:type="character" w:customStyle="1" w:styleId="CommentTextChar">
    <w:name w:val="Comment Text Char"/>
    <w:basedOn w:val="DefaultParagraphFont"/>
    <w:link w:val="CommentText"/>
    <w:uiPriority w:val="99"/>
    <w:semiHidden/>
    <w:rsid w:val="00A71B38"/>
    <w:rPr>
      <w:sz w:val="20"/>
      <w:szCs w:val="20"/>
    </w:rPr>
  </w:style>
  <w:style w:type="paragraph" w:styleId="CommentSubject">
    <w:name w:val="annotation subject"/>
    <w:basedOn w:val="CommentText"/>
    <w:next w:val="CommentText"/>
    <w:link w:val="CommentSubjectChar"/>
    <w:uiPriority w:val="99"/>
    <w:semiHidden/>
    <w:unhideWhenUsed/>
    <w:rsid w:val="00A71B38"/>
    <w:rPr>
      <w:b/>
      <w:bCs/>
    </w:rPr>
  </w:style>
  <w:style w:type="character" w:customStyle="1" w:styleId="CommentSubjectChar">
    <w:name w:val="Comment Subject Char"/>
    <w:basedOn w:val="CommentTextChar"/>
    <w:link w:val="CommentSubject"/>
    <w:uiPriority w:val="99"/>
    <w:semiHidden/>
    <w:rsid w:val="00A71B38"/>
    <w:rPr>
      <w:b/>
      <w:bCs/>
      <w:sz w:val="20"/>
      <w:szCs w:val="20"/>
    </w:rPr>
  </w:style>
  <w:style w:type="paragraph" w:styleId="BalloonText">
    <w:name w:val="Balloon Text"/>
    <w:basedOn w:val="Normal"/>
    <w:link w:val="BalloonTextChar"/>
    <w:uiPriority w:val="99"/>
    <w:semiHidden/>
    <w:unhideWhenUsed/>
    <w:rsid w:val="00A7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38"/>
    <w:rPr>
      <w:rFonts w:ascii="Segoe UI" w:hAnsi="Segoe UI" w:cs="Segoe UI"/>
      <w:sz w:val="18"/>
      <w:szCs w:val="18"/>
    </w:rPr>
  </w:style>
  <w:style w:type="character" w:styleId="FollowedHyperlink">
    <w:name w:val="FollowedHyperlink"/>
    <w:basedOn w:val="DefaultParagraphFont"/>
    <w:uiPriority w:val="99"/>
    <w:semiHidden/>
    <w:unhideWhenUsed/>
    <w:rsid w:val="004D248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2919">
      <w:bodyDiv w:val="1"/>
      <w:marLeft w:val="0"/>
      <w:marRight w:val="0"/>
      <w:marTop w:val="0"/>
      <w:marBottom w:val="0"/>
      <w:divBdr>
        <w:top w:val="none" w:sz="0" w:space="0" w:color="auto"/>
        <w:left w:val="none" w:sz="0" w:space="0" w:color="auto"/>
        <w:bottom w:val="none" w:sz="0" w:space="0" w:color="auto"/>
        <w:right w:val="none" w:sz="0" w:space="0" w:color="auto"/>
      </w:divBdr>
    </w:div>
    <w:div w:id="869563632">
      <w:bodyDiv w:val="1"/>
      <w:marLeft w:val="0"/>
      <w:marRight w:val="0"/>
      <w:marTop w:val="0"/>
      <w:marBottom w:val="0"/>
      <w:divBdr>
        <w:top w:val="none" w:sz="0" w:space="0" w:color="auto"/>
        <w:left w:val="none" w:sz="0" w:space="0" w:color="auto"/>
        <w:bottom w:val="none" w:sz="0" w:space="0" w:color="auto"/>
        <w:right w:val="none" w:sz="0" w:space="0" w:color="auto"/>
      </w:divBdr>
    </w:div>
    <w:div w:id="17851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3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3FFC09E174C9C96D1CACC718E055F"/>
        <w:category>
          <w:name w:val="General"/>
          <w:gallery w:val="placeholder"/>
        </w:category>
        <w:types>
          <w:type w:val="bbPlcHdr"/>
        </w:types>
        <w:behaviors>
          <w:behavior w:val="content"/>
        </w:behaviors>
        <w:guid w:val="{43792B76-E126-4D2A-A28A-2D1B960CCDC5}"/>
      </w:docPartPr>
      <w:docPartBody>
        <w:p w:rsidR="000A5F49" w:rsidRDefault="000D67E5" w:rsidP="000D67E5">
          <w:pPr>
            <w:pStyle w:val="8F43FFC09E174C9C96D1CACC718E055F"/>
          </w:pPr>
          <w:r>
            <w:rPr>
              <w:caps/>
              <w:color w:val="FFFFFF" w:themeColor="background1"/>
              <w:sz w:val="18"/>
              <w:szCs w:val="18"/>
            </w:rPr>
            <w:t>[Document title]</w:t>
          </w:r>
        </w:p>
      </w:docPartBody>
    </w:docPart>
    <w:docPart>
      <w:docPartPr>
        <w:name w:val="D2852C2EDA42485EB70F951C2AA6E4AA"/>
        <w:category>
          <w:name w:val="General"/>
          <w:gallery w:val="placeholder"/>
        </w:category>
        <w:types>
          <w:type w:val="bbPlcHdr"/>
        </w:types>
        <w:behaviors>
          <w:behavior w:val="content"/>
        </w:behaviors>
        <w:guid w:val="{9D2E468E-24B1-47F8-97D0-88918047D62C}"/>
      </w:docPartPr>
      <w:docPartBody>
        <w:p w:rsidR="000A5F49" w:rsidRDefault="000D67E5" w:rsidP="000D67E5">
          <w:pPr>
            <w:pStyle w:val="D2852C2EDA42485EB70F951C2AA6E4A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E5"/>
    <w:rsid w:val="00064D88"/>
    <w:rsid w:val="000A5F49"/>
    <w:rsid w:val="000D67E5"/>
    <w:rsid w:val="000D714F"/>
    <w:rsid w:val="00147A4C"/>
    <w:rsid w:val="002462B1"/>
    <w:rsid w:val="002E1AB3"/>
    <w:rsid w:val="002F2A17"/>
    <w:rsid w:val="00314224"/>
    <w:rsid w:val="003407C2"/>
    <w:rsid w:val="004A596D"/>
    <w:rsid w:val="004B7B4D"/>
    <w:rsid w:val="0053641F"/>
    <w:rsid w:val="0063590A"/>
    <w:rsid w:val="0076511A"/>
    <w:rsid w:val="007D22EF"/>
    <w:rsid w:val="00811F85"/>
    <w:rsid w:val="009E6717"/>
    <w:rsid w:val="00AB22F1"/>
    <w:rsid w:val="00C33845"/>
    <w:rsid w:val="00D87105"/>
    <w:rsid w:val="00E5281F"/>
    <w:rsid w:val="00EE68EB"/>
    <w:rsid w:val="00F2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3FFC09E174C9C96D1CACC718E055F">
    <w:name w:val="8F43FFC09E174C9C96D1CACC718E055F"/>
    <w:rsid w:val="000D67E5"/>
  </w:style>
  <w:style w:type="character" w:styleId="PlaceholderText">
    <w:name w:val="Placeholder Text"/>
    <w:basedOn w:val="DefaultParagraphFont"/>
    <w:uiPriority w:val="99"/>
    <w:semiHidden/>
    <w:rsid w:val="000D67E5"/>
    <w:rPr>
      <w:color w:val="808080"/>
    </w:rPr>
  </w:style>
  <w:style w:type="paragraph" w:customStyle="1" w:styleId="D2852C2EDA42485EB70F951C2AA6E4AA">
    <w:name w:val="D2852C2EDA42485EB70F951C2AA6E4AA"/>
    <w:rsid w:val="000D6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NAACCR BoArd of Directors Meeting                                    2:00 PM – 4:00 PM Eastern</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NAACCR BoArd of Directors Meeting                                    2:00 PM – 4:00 PM Eastern</dc:title>
  <dc:subject/>
  <dc:creator>Charlie Blackburn</dc:creator>
  <cp:keywords/>
  <dc:description/>
  <cp:lastModifiedBy>Charlie Blackburn</cp:lastModifiedBy>
  <cp:revision>33</cp:revision>
  <dcterms:created xsi:type="dcterms:W3CDTF">2021-03-17T15:10:00Z</dcterms:created>
  <dcterms:modified xsi:type="dcterms:W3CDTF">2021-03-17T20:00:00Z</dcterms:modified>
</cp:coreProperties>
</file>