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829B0" w14:textId="77777777" w:rsidR="002A340B" w:rsidRPr="00FE3445" w:rsidRDefault="002A340B" w:rsidP="00432149">
      <w:pPr>
        <w:pStyle w:val="Heading3"/>
        <w:numPr>
          <w:ilvl w:val="0"/>
          <w:numId w:val="0"/>
        </w:numPr>
        <w:tabs>
          <w:tab w:val="center" w:pos="4680"/>
        </w:tabs>
        <w:rPr>
          <w:rFonts w:ascii="Georgia" w:hAnsi="Georgia" w:cs="Calibri"/>
          <w:sz w:val="24"/>
          <w:szCs w:val="24"/>
        </w:rPr>
      </w:pPr>
      <w:r w:rsidRPr="00FE3445">
        <w:rPr>
          <w:rFonts w:ascii="Georgia" w:hAnsi="Georgia" w:cs="Calibri"/>
          <w:sz w:val="24"/>
          <w:szCs w:val="24"/>
        </w:rPr>
        <w:t xml:space="preserve"> General Instructions for NAACCR Data File Submissions </w:t>
      </w:r>
    </w:p>
    <w:p w14:paraId="758443A3" w14:textId="72A88BCC" w:rsidR="002A340B" w:rsidRPr="00FE3445" w:rsidRDefault="5FD93CBC" w:rsidP="00432149">
      <w:pPr>
        <w:jc w:val="center"/>
        <w:rPr>
          <w:rFonts w:ascii="Georgia" w:hAnsi="Georgia" w:cs="Calibri"/>
          <w:b/>
          <w:bCs/>
        </w:rPr>
      </w:pPr>
      <w:r w:rsidRPr="00FE3445">
        <w:rPr>
          <w:rFonts w:ascii="Georgia" w:hAnsi="Georgia" w:cs="Calibri"/>
          <w:b/>
          <w:bCs/>
        </w:rPr>
        <w:t xml:space="preserve">NAACCR Call for Data Deadline: Midnight Eastern Time </w:t>
      </w:r>
      <w:r w:rsidR="006F7605" w:rsidRPr="00FE3445">
        <w:rPr>
          <w:rFonts w:ascii="Georgia" w:hAnsi="Georgia" w:cs="Calibri"/>
          <w:b/>
          <w:bCs/>
        </w:rPr>
        <w:t xml:space="preserve">Tuesday </w:t>
      </w:r>
      <w:r w:rsidRPr="00FE3445">
        <w:rPr>
          <w:rFonts w:ascii="Georgia" w:hAnsi="Georgia" w:cs="Calibri"/>
          <w:b/>
          <w:bCs/>
        </w:rPr>
        <w:t xml:space="preserve">December </w:t>
      </w:r>
      <w:r w:rsidR="006F7605" w:rsidRPr="00FE3445">
        <w:rPr>
          <w:rFonts w:ascii="Georgia" w:hAnsi="Georgia" w:cs="Calibri"/>
          <w:b/>
          <w:bCs/>
        </w:rPr>
        <w:t>3</w:t>
      </w:r>
      <w:r w:rsidR="000C4722" w:rsidRPr="00FE3445">
        <w:rPr>
          <w:rFonts w:ascii="Georgia" w:hAnsi="Georgia" w:cs="Calibri"/>
          <w:b/>
          <w:bCs/>
        </w:rPr>
        <w:t>, 2019</w:t>
      </w:r>
    </w:p>
    <w:p w14:paraId="6E23CA69" w14:textId="77777777" w:rsidR="002A340B" w:rsidRPr="00FE3445" w:rsidRDefault="002A340B" w:rsidP="00432149">
      <w:pPr>
        <w:rPr>
          <w:rFonts w:ascii="Georgia" w:hAnsi="Georgia" w:cs="Calibri"/>
          <w:b/>
          <w:bCs/>
        </w:rPr>
      </w:pPr>
    </w:p>
    <w:p w14:paraId="6E190445" w14:textId="77777777" w:rsidR="002A340B" w:rsidRPr="00FE3445" w:rsidRDefault="002A340B" w:rsidP="00432149">
      <w:pPr>
        <w:rPr>
          <w:rFonts w:ascii="Georgia" w:hAnsi="Georgia" w:cs="Calibri"/>
          <w:b/>
          <w:bCs/>
        </w:rPr>
      </w:pPr>
      <w:r w:rsidRPr="00FE3445">
        <w:rPr>
          <w:rFonts w:ascii="Georgia" w:hAnsi="Georgia" w:cs="Calibri"/>
          <w:b/>
          <w:bCs/>
        </w:rPr>
        <w:t>For questions about the NAACCR Call for Data, contact:</w:t>
      </w:r>
    </w:p>
    <w:p w14:paraId="50C5BB15" w14:textId="589C659B" w:rsidR="002A340B" w:rsidRPr="00FE3445" w:rsidRDefault="00BE0C91" w:rsidP="00432149">
      <w:pPr>
        <w:rPr>
          <w:rFonts w:ascii="Georgia" w:hAnsi="Georgia" w:cs="Calibri"/>
        </w:rPr>
      </w:pPr>
      <w:r w:rsidRPr="00FE3445">
        <w:rPr>
          <w:rFonts w:ascii="Georgia" w:hAnsi="Georgia" w:cs="Calibri"/>
        </w:rPr>
        <w:t>Recinda Sherman, MPH PhD CTR</w:t>
      </w:r>
    </w:p>
    <w:p w14:paraId="4CA703BF" w14:textId="77777777" w:rsidR="002A340B" w:rsidRPr="00FE3445" w:rsidRDefault="002A340B" w:rsidP="00432149">
      <w:pPr>
        <w:rPr>
          <w:rFonts w:ascii="Georgia" w:hAnsi="Georgia" w:cs="Calibri"/>
        </w:rPr>
      </w:pPr>
      <w:r w:rsidRPr="00FE3445">
        <w:rPr>
          <w:rFonts w:ascii="Georgia" w:hAnsi="Georgia" w:cs="Calibri"/>
        </w:rPr>
        <w:t>NAACCR, Inc.</w:t>
      </w:r>
    </w:p>
    <w:p w14:paraId="3E479E8A" w14:textId="02F2DAE2" w:rsidR="002A340B" w:rsidRPr="00FE3445" w:rsidRDefault="002A340B" w:rsidP="00432149">
      <w:pPr>
        <w:rPr>
          <w:rFonts w:ascii="Georgia" w:hAnsi="Georgia" w:cs="Calibri"/>
        </w:rPr>
      </w:pPr>
      <w:r w:rsidRPr="00FE3445">
        <w:rPr>
          <w:rFonts w:ascii="Georgia" w:hAnsi="Georgia" w:cs="Calibri"/>
        </w:rPr>
        <w:t xml:space="preserve">Phone: (217) 698-0800 </w:t>
      </w:r>
      <w:r w:rsidR="005717B6" w:rsidRPr="00FE3445">
        <w:rPr>
          <w:rFonts w:ascii="Georgia" w:hAnsi="Georgia" w:cs="Calibri"/>
        </w:rPr>
        <w:t>ext.</w:t>
      </w:r>
      <w:r w:rsidRPr="00FE3445">
        <w:rPr>
          <w:rFonts w:ascii="Georgia" w:hAnsi="Georgia" w:cs="Calibri"/>
        </w:rPr>
        <w:t xml:space="preserve"> </w:t>
      </w:r>
      <w:r w:rsidR="00BE0C91" w:rsidRPr="00FE3445">
        <w:rPr>
          <w:rFonts w:ascii="Georgia" w:hAnsi="Georgia" w:cs="Calibri"/>
        </w:rPr>
        <w:t>6</w:t>
      </w:r>
    </w:p>
    <w:p w14:paraId="5C99DA0A" w14:textId="77777777" w:rsidR="002A340B" w:rsidRPr="00FE3445" w:rsidRDefault="002A340B" w:rsidP="00432149">
      <w:pPr>
        <w:rPr>
          <w:rFonts w:ascii="Georgia" w:hAnsi="Georgia" w:cs="Calibri"/>
        </w:rPr>
      </w:pPr>
      <w:r w:rsidRPr="00FE3445">
        <w:rPr>
          <w:rFonts w:ascii="Georgia" w:hAnsi="Georgia" w:cs="Calibri"/>
        </w:rPr>
        <w:t>Fax: (217) 698-0188</w:t>
      </w:r>
    </w:p>
    <w:p w14:paraId="154E9D88" w14:textId="231C5A02" w:rsidR="002A340B" w:rsidRPr="00FE3445" w:rsidRDefault="001265A6" w:rsidP="00432149">
      <w:pPr>
        <w:rPr>
          <w:rFonts w:ascii="Georgia" w:hAnsi="Georgia" w:cs="Calibri"/>
        </w:rPr>
      </w:pPr>
      <w:hyperlink r:id="rId8" w:history="1">
        <w:r w:rsidR="00BE0C91" w:rsidRPr="00FE3445">
          <w:rPr>
            <w:rStyle w:val="Hyperlink"/>
            <w:rFonts w:ascii="Georgia" w:hAnsi="Georgia" w:cs="Calibri"/>
          </w:rPr>
          <w:t>rsherman@naaccr.org</w:t>
        </w:r>
      </w:hyperlink>
      <w:r w:rsidR="00BE0C91" w:rsidRPr="00FE3445">
        <w:rPr>
          <w:rStyle w:val="Hyperlink"/>
          <w:rFonts w:ascii="Georgia" w:hAnsi="Georgia" w:cs="Calibri"/>
        </w:rPr>
        <w:t xml:space="preserve"> </w:t>
      </w:r>
    </w:p>
    <w:p w14:paraId="03FE3377" w14:textId="77777777" w:rsidR="002A340B" w:rsidRPr="00FE3445" w:rsidRDefault="002A340B" w:rsidP="00432149">
      <w:pPr>
        <w:rPr>
          <w:rFonts w:ascii="Georgia" w:hAnsi="Georgia" w:cs="Calibri"/>
        </w:rPr>
      </w:pPr>
    </w:p>
    <w:p w14:paraId="4A091387" w14:textId="1C7610F3" w:rsidR="002A340B" w:rsidRPr="00FE3445" w:rsidRDefault="002A340B" w:rsidP="00432149">
      <w:pPr>
        <w:rPr>
          <w:rFonts w:ascii="Georgia" w:hAnsi="Georgia" w:cs="Calibri"/>
          <w:b/>
          <w:bCs/>
        </w:rPr>
      </w:pPr>
      <w:r w:rsidRPr="00FE3445">
        <w:rPr>
          <w:rFonts w:ascii="Georgia" w:hAnsi="Georgia" w:cs="Calibri"/>
          <w:b/>
          <w:bCs/>
        </w:rPr>
        <w:t xml:space="preserve">For technical questions </w:t>
      </w:r>
      <w:r w:rsidR="000C4722" w:rsidRPr="00FE3445">
        <w:rPr>
          <w:rFonts w:ascii="Georgia" w:hAnsi="Georgia" w:cs="Calibri"/>
          <w:b/>
          <w:bCs/>
        </w:rPr>
        <w:t>about</w:t>
      </w:r>
      <w:r w:rsidRPr="00FE3445">
        <w:rPr>
          <w:rFonts w:ascii="Georgia" w:hAnsi="Georgia" w:cs="Calibri"/>
          <w:b/>
          <w:bCs/>
        </w:rPr>
        <w:t xml:space="preserve"> sending the data file, contact: </w:t>
      </w:r>
    </w:p>
    <w:p w14:paraId="593EFDD4" w14:textId="1B4D10BD" w:rsidR="002A340B" w:rsidRPr="00FE3445" w:rsidRDefault="005954E9" w:rsidP="00432149">
      <w:pPr>
        <w:rPr>
          <w:rFonts w:ascii="Georgia" w:hAnsi="Georgia" w:cs="Calibri"/>
          <w:b/>
          <w:bCs/>
        </w:rPr>
      </w:pPr>
      <w:r w:rsidRPr="00FE3445">
        <w:rPr>
          <w:rFonts w:ascii="Georgia" w:hAnsi="Georgia" w:cs="Calibri"/>
        </w:rPr>
        <w:t>Rick Firth</w:t>
      </w:r>
    </w:p>
    <w:p w14:paraId="609C9B69" w14:textId="77777777" w:rsidR="002A340B" w:rsidRPr="00FE3445" w:rsidRDefault="002A340B" w:rsidP="00432149">
      <w:pPr>
        <w:rPr>
          <w:rFonts w:ascii="Georgia" w:hAnsi="Georgia" w:cs="Calibri"/>
        </w:rPr>
      </w:pPr>
      <w:r w:rsidRPr="00FE3445">
        <w:rPr>
          <w:rFonts w:ascii="Georgia" w:hAnsi="Georgia" w:cs="Calibri"/>
        </w:rPr>
        <w:t>Information Management Services, Inc. (IMS)</w:t>
      </w:r>
    </w:p>
    <w:p w14:paraId="1DADBFF4" w14:textId="54D586E3" w:rsidR="002A340B" w:rsidRPr="00FE3445" w:rsidRDefault="002A340B" w:rsidP="00432149">
      <w:pPr>
        <w:rPr>
          <w:rFonts w:ascii="Georgia" w:hAnsi="Georgia" w:cs="Calibri"/>
          <w:lang w:val="fr-FR"/>
        </w:rPr>
      </w:pPr>
      <w:r w:rsidRPr="00FE3445">
        <w:rPr>
          <w:rFonts w:ascii="Georgia" w:hAnsi="Georgia" w:cs="Calibri"/>
          <w:lang w:val="fr-FR"/>
        </w:rPr>
        <w:t xml:space="preserve">Phone: (301) </w:t>
      </w:r>
      <w:r w:rsidR="005954E9" w:rsidRPr="00FE3445">
        <w:rPr>
          <w:rFonts w:ascii="Georgia" w:hAnsi="Georgia" w:cs="Calibri"/>
          <w:lang w:val="fr-FR"/>
        </w:rPr>
        <w:t>628</w:t>
      </w:r>
      <w:r w:rsidRPr="00FE3445">
        <w:rPr>
          <w:rFonts w:ascii="Georgia" w:hAnsi="Georgia" w:cs="Calibri"/>
          <w:lang w:val="fr-FR"/>
        </w:rPr>
        <w:t>-</w:t>
      </w:r>
      <w:r w:rsidR="005954E9" w:rsidRPr="00FE3445">
        <w:rPr>
          <w:rFonts w:ascii="Georgia" w:hAnsi="Georgia" w:cs="Calibri"/>
          <w:lang w:val="fr-FR"/>
        </w:rPr>
        <w:t>1282</w:t>
      </w:r>
    </w:p>
    <w:p w14:paraId="60B3991D" w14:textId="64A58588" w:rsidR="002A340B" w:rsidRPr="00FE3445" w:rsidRDefault="001265A6" w:rsidP="00432149">
      <w:pPr>
        <w:rPr>
          <w:rFonts w:ascii="Georgia" w:hAnsi="Georgia"/>
        </w:rPr>
      </w:pPr>
      <w:hyperlink r:id="rId9" w:history="1">
        <w:r w:rsidR="005954E9" w:rsidRPr="00FE3445">
          <w:rPr>
            <w:rStyle w:val="Hyperlink"/>
            <w:rFonts w:ascii="Georgia" w:hAnsi="Georgia"/>
          </w:rPr>
          <w:t>firthr@imsweb.com</w:t>
        </w:r>
      </w:hyperlink>
    </w:p>
    <w:p w14:paraId="646A91E9" w14:textId="77777777" w:rsidR="005954E9" w:rsidRPr="00FE3445" w:rsidRDefault="005954E9" w:rsidP="00432149">
      <w:pPr>
        <w:rPr>
          <w:rFonts w:ascii="Georgia" w:hAnsi="Georgia" w:cs="Calibri"/>
          <w:b/>
          <w:bCs/>
          <w:lang w:val="fr-FR"/>
        </w:rPr>
      </w:pPr>
    </w:p>
    <w:p w14:paraId="6505C559" w14:textId="77777777" w:rsidR="002A340B" w:rsidRPr="00FE3445" w:rsidRDefault="002A340B" w:rsidP="00432149">
      <w:pPr>
        <w:rPr>
          <w:rFonts w:ascii="Georgia" w:hAnsi="Georgia" w:cs="Calibri"/>
          <w:b/>
          <w:bCs/>
        </w:rPr>
      </w:pPr>
      <w:r w:rsidRPr="00FE3445">
        <w:rPr>
          <w:rFonts w:ascii="Georgia" w:hAnsi="Georgia" w:cs="Calibri"/>
          <w:b/>
          <w:bCs/>
        </w:rPr>
        <w:t>Location of all Call for Data Materials:</w:t>
      </w:r>
    </w:p>
    <w:p w14:paraId="61B9091C" w14:textId="77777777" w:rsidR="002A42AA" w:rsidRPr="00FE3445" w:rsidRDefault="002A42AA" w:rsidP="00432149">
      <w:pPr>
        <w:rPr>
          <w:rFonts w:ascii="Georgia" w:hAnsi="Georgia" w:cs="Calibri"/>
        </w:rPr>
      </w:pPr>
    </w:p>
    <w:p w14:paraId="2970E30A" w14:textId="471DEA79" w:rsidR="002A340B" w:rsidRPr="00FE3445" w:rsidRDefault="002A340B" w:rsidP="00432149">
      <w:pPr>
        <w:rPr>
          <w:rFonts w:ascii="Georgia" w:hAnsi="Georgia" w:cs="Calibri"/>
        </w:rPr>
      </w:pPr>
      <w:r w:rsidRPr="00FE3445">
        <w:rPr>
          <w:rFonts w:ascii="Georgia" w:hAnsi="Georgia" w:cs="Calibri"/>
        </w:rPr>
        <w:t xml:space="preserve">To find the forms and instructions, go to </w:t>
      </w:r>
      <w:hyperlink r:id="rId10" w:history="1">
        <w:r w:rsidR="001D1D3E" w:rsidRPr="00FE3445">
          <w:rPr>
            <w:rStyle w:val="Hyperlink"/>
            <w:rFonts w:ascii="Georgia" w:hAnsi="Georgia" w:cs="Calibri"/>
          </w:rPr>
          <w:t>https://www.naaccr.org/call-for-data/</w:t>
        </w:r>
      </w:hyperlink>
      <w:r w:rsidR="004E2442" w:rsidRPr="00FE3445">
        <w:rPr>
          <w:rFonts w:ascii="Georgia" w:hAnsi="Georgia" w:cs="Calibri"/>
        </w:rPr>
        <w:t xml:space="preserve">. </w:t>
      </w:r>
    </w:p>
    <w:p w14:paraId="6AC2CC33" w14:textId="77777777" w:rsidR="002A340B" w:rsidRPr="00FE3445" w:rsidRDefault="002A340B" w:rsidP="00432149">
      <w:pPr>
        <w:rPr>
          <w:rFonts w:ascii="Georgia" w:hAnsi="Georgia" w:cs="Calibri"/>
        </w:rPr>
      </w:pPr>
    </w:p>
    <w:p w14:paraId="5BB1A8B5" w14:textId="1081339C" w:rsidR="00714C4E" w:rsidRPr="00FE3445" w:rsidRDefault="00714C4E" w:rsidP="00432149">
      <w:pPr>
        <w:rPr>
          <w:rFonts w:ascii="Georgia" w:hAnsi="Georgia" w:cs="Calibri"/>
          <w:b/>
          <w:bCs/>
        </w:rPr>
      </w:pPr>
      <w:r w:rsidRPr="00FE3445">
        <w:rPr>
          <w:rFonts w:ascii="Georgia" w:hAnsi="Georgia" w:cs="Calibri"/>
          <w:b/>
          <w:bCs/>
        </w:rPr>
        <w:t>Submission for CINA and Certification</w:t>
      </w:r>
    </w:p>
    <w:p w14:paraId="3579EB42" w14:textId="77777777" w:rsidR="002A340B" w:rsidRPr="00FE3445" w:rsidRDefault="002A340B" w:rsidP="00432149">
      <w:pPr>
        <w:tabs>
          <w:tab w:val="left" w:pos="-1440"/>
        </w:tabs>
        <w:ind w:left="720" w:hanging="630"/>
        <w:rPr>
          <w:rFonts w:ascii="Georgia" w:hAnsi="Georgia" w:cs="Calibri"/>
        </w:rPr>
      </w:pPr>
    </w:p>
    <w:p w14:paraId="21602DF6" w14:textId="704677E8" w:rsidR="00E20376" w:rsidRPr="00FE3445" w:rsidRDefault="14999C1C" w:rsidP="00153726">
      <w:pPr>
        <w:numPr>
          <w:ilvl w:val="0"/>
          <w:numId w:val="21"/>
        </w:numPr>
        <w:tabs>
          <w:tab w:val="clear" w:pos="630"/>
          <w:tab w:val="left" w:pos="-2160"/>
          <w:tab w:val="left" w:pos="-1980"/>
          <w:tab w:val="left" w:pos="-1800"/>
          <w:tab w:val="num" w:pos="360"/>
        </w:tabs>
        <w:ind w:left="360"/>
        <w:rPr>
          <w:rFonts w:ascii="Georgia" w:hAnsi="Georgia" w:cs="Calibri"/>
        </w:rPr>
      </w:pPr>
      <w:r w:rsidRPr="00FE3445">
        <w:rPr>
          <w:rFonts w:ascii="Georgia" w:hAnsi="Georgia" w:cs="Calibri"/>
          <w:b/>
          <w:bCs/>
        </w:rPr>
        <w:t xml:space="preserve">Create </w:t>
      </w:r>
      <w:r w:rsidR="00714C4E" w:rsidRPr="00FE3445">
        <w:rPr>
          <w:rFonts w:ascii="Georgia" w:hAnsi="Georgia" w:cs="Calibri"/>
          <w:b/>
          <w:bCs/>
        </w:rPr>
        <w:t xml:space="preserve">a single </w:t>
      </w:r>
      <w:r w:rsidRPr="00FE3445">
        <w:rPr>
          <w:rFonts w:ascii="Georgia" w:hAnsi="Georgia" w:cs="Calibri"/>
          <w:b/>
          <w:bCs/>
        </w:rPr>
        <w:t xml:space="preserve">data file </w:t>
      </w:r>
      <w:r w:rsidR="00714C4E" w:rsidRPr="00FE3445">
        <w:rPr>
          <w:rFonts w:ascii="Georgia" w:hAnsi="Georgia" w:cs="Calibri"/>
          <w:b/>
          <w:bCs/>
        </w:rPr>
        <w:t xml:space="preserve">with </w:t>
      </w:r>
      <w:r w:rsidRPr="00FE3445">
        <w:rPr>
          <w:rFonts w:ascii="Georgia" w:hAnsi="Georgia" w:cs="Calibri"/>
          <w:b/>
          <w:bCs/>
        </w:rPr>
        <w:t>all reportable cancer incidence cases for residents of your coverage area, who were diagnosed from 1995 through 201</w:t>
      </w:r>
      <w:r w:rsidR="000C4722" w:rsidRPr="00FE3445">
        <w:rPr>
          <w:rFonts w:ascii="Georgia" w:hAnsi="Georgia" w:cs="Calibri"/>
          <w:b/>
          <w:bCs/>
        </w:rPr>
        <w:t>7</w:t>
      </w:r>
      <w:r w:rsidRPr="00FE3445">
        <w:rPr>
          <w:rFonts w:ascii="Georgia" w:hAnsi="Georgia" w:cs="Calibri"/>
          <w:b/>
          <w:bCs/>
        </w:rPr>
        <w:t xml:space="preserve">. </w:t>
      </w:r>
      <w:r w:rsidRPr="00FE3445">
        <w:rPr>
          <w:rFonts w:ascii="Georgia" w:hAnsi="Georgia" w:cs="Calibri"/>
          <w:b/>
          <w:bCs/>
          <w:i/>
        </w:rPr>
        <w:t>201</w:t>
      </w:r>
      <w:r w:rsidR="000C4722" w:rsidRPr="00FE3445">
        <w:rPr>
          <w:rFonts w:ascii="Georgia" w:hAnsi="Georgia" w:cs="Calibri"/>
          <w:b/>
          <w:bCs/>
          <w:i/>
        </w:rPr>
        <w:t>8</w:t>
      </w:r>
      <w:r w:rsidRPr="00FE3445">
        <w:rPr>
          <w:rFonts w:ascii="Georgia" w:hAnsi="Georgia" w:cs="Calibri"/>
          <w:b/>
          <w:bCs/>
          <w:i/>
        </w:rPr>
        <w:t xml:space="preserve"> data are also being requested to be used for evaluation purposes only</w:t>
      </w:r>
      <w:r w:rsidRPr="00FE3445">
        <w:rPr>
          <w:rFonts w:ascii="Georgia" w:hAnsi="Georgia"/>
          <w:i/>
        </w:rPr>
        <w:t xml:space="preserve"> </w:t>
      </w:r>
      <w:r w:rsidRPr="00FE3445">
        <w:rPr>
          <w:rFonts w:ascii="Georgia" w:hAnsi="Georgia" w:cs="Calibri"/>
          <w:b/>
          <w:bCs/>
          <w:i/>
        </w:rPr>
        <w:t>and do not impact certification or inclusion in CiNA products</w:t>
      </w:r>
      <w:r w:rsidRPr="00FE3445">
        <w:rPr>
          <w:rFonts w:ascii="Georgia" w:hAnsi="Georgia" w:cs="Calibri"/>
          <w:b/>
          <w:bCs/>
        </w:rPr>
        <w:t xml:space="preserve">. </w:t>
      </w:r>
    </w:p>
    <w:p w14:paraId="5A808E55" w14:textId="77777777" w:rsidR="003E6D12" w:rsidRDefault="003E6D12" w:rsidP="00432149">
      <w:pPr>
        <w:tabs>
          <w:tab w:val="left" w:pos="-2160"/>
          <w:tab w:val="left" w:pos="-1980"/>
          <w:tab w:val="left" w:pos="-1800"/>
        </w:tabs>
        <w:ind w:left="270"/>
        <w:rPr>
          <w:rFonts w:ascii="Georgia" w:hAnsi="Georgia" w:cs="Calibri"/>
        </w:rPr>
      </w:pPr>
    </w:p>
    <w:p w14:paraId="26D7CE0C" w14:textId="3EE46196" w:rsidR="002A340B" w:rsidRPr="00FE3445" w:rsidRDefault="002A340B" w:rsidP="00432149">
      <w:pPr>
        <w:tabs>
          <w:tab w:val="left" w:pos="-2160"/>
          <w:tab w:val="left" w:pos="-1980"/>
          <w:tab w:val="left" w:pos="-1800"/>
        </w:tabs>
        <w:ind w:left="270"/>
        <w:rPr>
          <w:rFonts w:ascii="Georgia" w:hAnsi="Georgia" w:cs="Calibri"/>
        </w:rPr>
      </w:pPr>
      <w:r w:rsidRPr="00FE3445">
        <w:rPr>
          <w:rFonts w:ascii="Georgia" w:hAnsi="Georgia" w:cs="Calibri"/>
        </w:rPr>
        <w:t xml:space="preserve">The </w:t>
      </w:r>
      <w:r w:rsidR="00D30E6A" w:rsidRPr="00FE3445">
        <w:rPr>
          <w:rFonts w:ascii="Georgia" w:hAnsi="Georgia" w:cs="Calibri"/>
        </w:rPr>
        <w:t xml:space="preserve">list </w:t>
      </w:r>
      <w:r w:rsidRPr="00FE3445">
        <w:rPr>
          <w:rFonts w:ascii="Georgia" w:hAnsi="Georgia" w:cs="Calibri"/>
        </w:rPr>
        <w:t>of</w:t>
      </w:r>
      <w:r w:rsidR="0008724E" w:rsidRPr="00FE3445">
        <w:rPr>
          <w:rFonts w:ascii="Georgia" w:hAnsi="Georgia" w:cs="Calibri"/>
        </w:rPr>
        <w:t xml:space="preserve"> </w:t>
      </w:r>
      <w:r w:rsidR="00D30E6A" w:rsidRPr="00FE3445">
        <w:rPr>
          <w:rFonts w:ascii="Georgia" w:hAnsi="Georgia" w:cs="Calibri"/>
        </w:rPr>
        <w:t>r</w:t>
      </w:r>
      <w:r w:rsidRPr="00FE3445">
        <w:rPr>
          <w:rFonts w:ascii="Georgia" w:hAnsi="Georgia" w:cs="Calibri"/>
        </w:rPr>
        <w:t xml:space="preserve">equested </w:t>
      </w:r>
      <w:r w:rsidR="00D30E6A" w:rsidRPr="00FE3445">
        <w:rPr>
          <w:rFonts w:ascii="Georgia" w:hAnsi="Georgia" w:cs="Calibri"/>
        </w:rPr>
        <w:t>d</w:t>
      </w:r>
      <w:r w:rsidRPr="00FE3445">
        <w:rPr>
          <w:rFonts w:ascii="Georgia" w:hAnsi="Georgia" w:cs="Calibri"/>
        </w:rPr>
        <w:t>ata</w:t>
      </w:r>
      <w:r w:rsidR="00D30E6A" w:rsidRPr="00FE3445">
        <w:rPr>
          <w:rFonts w:ascii="Georgia" w:hAnsi="Georgia" w:cs="Calibri"/>
        </w:rPr>
        <w:t xml:space="preserve"> items </w:t>
      </w:r>
      <w:r w:rsidRPr="00FE3445">
        <w:rPr>
          <w:rFonts w:ascii="Georgia" w:hAnsi="Georgia" w:cs="Calibri"/>
        </w:rPr>
        <w:t xml:space="preserve">for all </w:t>
      </w:r>
      <w:r w:rsidR="006F7605" w:rsidRPr="00FE3445">
        <w:rPr>
          <w:rFonts w:ascii="Georgia" w:hAnsi="Georgia" w:cs="Calibri"/>
        </w:rPr>
        <w:t>submission types</w:t>
      </w:r>
      <w:r w:rsidRPr="00FE3445">
        <w:rPr>
          <w:rFonts w:ascii="Georgia" w:hAnsi="Georgia" w:cs="Calibri"/>
        </w:rPr>
        <w:t xml:space="preserve"> </w:t>
      </w:r>
      <w:r w:rsidR="005E36BB" w:rsidRPr="00FE3445">
        <w:rPr>
          <w:rFonts w:ascii="Georgia" w:hAnsi="Georgia" w:cs="Calibri"/>
        </w:rPr>
        <w:t xml:space="preserve">is </w:t>
      </w:r>
      <w:r w:rsidRPr="00FE3445">
        <w:rPr>
          <w:rFonts w:ascii="Georgia" w:hAnsi="Georgia" w:cs="Calibri"/>
        </w:rPr>
        <w:t xml:space="preserve">available </w:t>
      </w:r>
      <w:r w:rsidR="005E36BB" w:rsidRPr="00FE3445">
        <w:rPr>
          <w:rFonts w:ascii="Georgia" w:hAnsi="Georgia" w:cs="Calibri"/>
        </w:rPr>
        <w:t>in</w:t>
      </w:r>
      <w:r w:rsidR="006F7605" w:rsidRPr="00FE3445">
        <w:rPr>
          <w:rFonts w:ascii="Georgia" w:hAnsi="Georgia" w:cs="Calibri"/>
        </w:rPr>
        <w:t xml:space="preserve"> an excel document: </w:t>
      </w:r>
      <w:r w:rsidR="00C21041" w:rsidRPr="00FE3445">
        <w:rPr>
          <w:rFonts w:ascii="Georgia" w:hAnsi="Georgia" w:cs="Calibri"/>
          <w:i/>
        </w:rPr>
        <w:t>Certif</w:t>
      </w:r>
      <w:r w:rsidR="00D30E6A" w:rsidRPr="00FE3445">
        <w:rPr>
          <w:rFonts w:ascii="Georgia" w:hAnsi="Georgia" w:cs="Calibri"/>
          <w:i/>
        </w:rPr>
        <w:t xml:space="preserve">ication and </w:t>
      </w:r>
      <w:r w:rsidR="00E55367" w:rsidRPr="00FE3445">
        <w:rPr>
          <w:rFonts w:ascii="Georgia" w:hAnsi="Georgia" w:cs="Calibri"/>
          <w:i/>
        </w:rPr>
        <w:t>CiNA</w:t>
      </w:r>
      <w:r w:rsidR="00D30E6A" w:rsidRPr="00FE3445">
        <w:rPr>
          <w:rFonts w:ascii="Georgia" w:hAnsi="Georgia" w:cs="Calibri"/>
          <w:i/>
        </w:rPr>
        <w:t xml:space="preserve"> Call for Data I</w:t>
      </w:r>
      <w:r w:rsidR="00C21041" w:rsidRPr="00FE3445">
        <w:rPr>
          <w:rFonts w:ascii="Georgia" w:hAnsi="Georgia" w:cs="Calibri"/>
          <w:i/>
        </w:rPr>
        <w:t>tems</w:t>
      </w:r>
      <w:r w:rsidR="00CA4824" w:rsidRPr="00FE3445">
        <w:rPr>
          <w:rFonts w:ascii="Georgia" w:hAnsi="Georgia" w:cs="Calibri"/>
        </w:rPr>
        <w:t>.</w:t>
      </w:r>
    </w:p>
    <w:p w14:paraId="400870A9" w14:textId="77777777" w:rsidR="00101F65" w:rsidRPr="00FE3445" w:rsidRDefault="00101F65" w:rsidP="00432149">
      <w:pPr>
        <w:numPr>
          <w:ilvl w:val="0"/>
          <w:numId w:val="37"/>
        </w:numPr>
        <w:tabs>
          <w:tab w:val="left" w:pos="-2160"/>
          <w:tab w:val="left" w:pos="-1980"/>
          <w:tab w:val="left" w:pos="-1800"/>
        </w:tabs>
        <w:ind w:left="1048"/>
        <w:rPr>
          <w:rFonts w:ascii="Georgia" w:hAnsi="Georgia" w:cs="Calibri"/>
          <w:b/>
        </w:rPr>
      </w:pPr>
      <w:r w:rsidRPr="00FE3445">
        <w:rPr>
          <w:rFonts w:ascii="Georgia" w:hAnsi="Georgia" w:cs="Calibri"/>
          <w:b/>
        </w:rPr>
        <w:t>Submission files</w:t>
      </w:r>
    </w:p>
    <w:p w14:paraId="1ED6D61E" w14:textId="707A7531" w:rsidR="00077058" w:rsidRPr="00FE3445" w:rsidRDefault="5FD93CBC" w:rsidP="00432149">
      <w:pPr>
        <w:pStyle w:val="ListParagraph"/>
        <w:numPr>
          <w:ilvl w:val="1"/>
          <w:numId w:val="37"/>
        </w:numPr>
        <w:tabs>
          <w:tab w:val="left" w:pos="-2160"/>
          <w:tab w:val="left" w:pos="-1980"/>
          <w:tab w:val="left" w:pos="-1800"/>
        </w:tabs>
        <w:ind w:left="1768"/>
        <w:rPr>
          <w:rFonts w:ascii="Georgia" w:hAnsi="Georgia" w:cs="Calibri"/>
          <w:b/>
          <w:i/>
        </w:rPr>
      </w:pPr>
      <w:r w:rsidRPr="00FE3445">
        <w:rPr>
          <w:rFonts w:ascii="Georgia" w:hAnsi="Georgia" w:cs="Calibri"/>
        </w:rPr>
        <w:t>201</w:t>
      </w:r>
      <w:r w:rsidR="000C4722" w:rsidRPr="00FE3445">
        <w:rPr>
          <w:rFonts w:ascii="Georgia" w:hAnsi="Georgia" w:cs="Calibri"/>
        </w:rPr>
        <w:t>8</w:t>
      </w:r>
      <w:r w:rsidRPr="00FE3445">
        <w:rPr>
          <w:rFonts w:ascii="Georgia" w:hAnsi="Georgia" w:cs="Calibri"/>
        </w:rPr>
        <w:t xml:space="preserve"> data may be </w:t>
      </w:r>
      <w:r w:rsidR="00714C4E" w:rsidRPr="00FE3445">
        <w:rPr>
          <w:rFonts w:ascii="Georgia" w:hAnsi="Georgia" w:cs="Calibri"/>
        </w:rPr>
        <w:t xml:space="preserve">included in the submission file or </w:t>
      </w:r>
      <w:r w:rsidRPr="00FE3445">
        <w:rPr>
          <w:rFonts w:ascii="Georgia" w:hAnsi="Georgia" w:cs="Calibri"/>
        </w:rPr>
        <w:t>submitted as a separate file as late as January 31, 20</w:t>
      </w:r>
      <w:r w:rsidR="00662746">
        <w:rPr>
          <w:rFonts w:ascii="Georgia" w:hAnsi="Georgia" w:cs="Calibri"/>
        </w:rPr>
        <w:t>20</w:t>
      </w:r>
      <w:r w:rsidR="00714C4E" w:rsidRPr="00FE3445">
        <w:rPr>
          <w:rFonts w:ascii="Georgia" w:hAnsi="Georgia" w:cs="Calibri"/>
        </w:rPr>
        <w:t>.</w:t>
      </w:r>
      <w:r w:rsidR="001B2645" w:rsidRPr="00FE3445">
        <w:rPr>
          <w:rFonts w:ascii="Georgia" w:hAnsi="Georgia" w:cs="Calibri"/>
        </w:rPr>
        <w:t xml:space="preserve"> </w:t>
      </w:r>
      <w:r w:rsidR="00A03DE1" w:rsidRPr="00FE3445">
        <w:rPr>
          <w:rFonts w:ascii="Georgia" w:hAnsi="Georgia" w:cs="Calibri"/>
          <w:b/>
          <w:i/>
        </w:rPr>
        <w:t>We e</w:t>
      </w:r>
      <w:r w:rsidR="001B2645" w:rsidRPr="00FE3445">
        <w:rPr>
          <w:rFonts w:ascii="Georgia" w:hAnsi="Georgia" w:cs="Calibri"/>
          <w:b/>
          <w:i/>
        </w:rPr>
        <w:t>ncourage members to submit 12 month data as NAACCR is currently assessing the utility of includ</w:t>
      </w:r>
      <w:r w:rsidR="0086023F" w:rsidRPr="00FE3445">
        <w:rPr>
          <w:rFonts w:ascii="Georgia" w:hAnsi="Georgia" w:cs="Calibri"/>
          <w:b/>
          <w:i/>
        </w:rPr>
        <w:t>ing</w:t>
      </w:r>
      <w:r w:rsidR="001B2645" w:rsidRPr="00FE3445">
        <w:rPr>
          <w:rFonts w:ascii="Georgia" w:hAnsi="Georgia" w:cs="Calibri"/>
          <w:b/>
          <w:i/>
        </w:rPr>
        <w:t xml:space="preserve"> these data into the delay adjustment mode</w:t>
      </w:r>
      <w:r w:rsidR="000C4722" w:rsidRPr="00FE3445">
        <w:rPr>
          <w:rFonts w:ascii="Georgia" w:hAnsi="Georgia" w:cs="Calibri"/>
          <w:b/>
          <w:i/>
        </w:rPr>
        <w:t>l and to get an assessment of current 2018 issues.</w:t>
      </w:r>
    </w:p>
    <w:p w14:paraId="68D84A04" w14:textId="77777777" w:rsidR="00373E2B" w:rsidRPr="00FE3445" w:rsidRDefault="000C4722" w:rsidP="00432149">
      <w:pPr>
        <w:numPr>
          <w:ilvl w:val="1"/>
          <w:numId w:val="37"/>
        </w:numPr>
        <w:tabs>
          <w:tab w:val="left" w:pos="-2160"/>
          <w:tab w:val="left" w:pos="-1980"/>
          <w:tab w:val="left" w:pos="-1800"/>
        </w:tabs>
        <w:ind w:left="1768"/>
        <w:rPr>
          <w:rFonts w:ascii="Georgia" w:hAnsi="Georgia" w:cs="Calibri"/>
        </w:rPr>
      </w:pPr>
      <w:r w:rsidRPr="00FE3445">
        <w:rPr>
          <w:rFonts w:ascii="Georgia" w:hAnsi="Georgia" w:cs="Calibri"/>
        </w:rPr>
        <w:t xml:space="preserve">For the NAACCR submission, </w:t>
      </w:r>
      <w:r w:rsidR="00DA2F5D" w:rsidRPr="00FE3445">
        <w:rPr>
          <w:rFonts w:ascii="Georgia" w:hAnsi="Georgia" w:cs="Calibri"/>
        </w:rPr>
        <w:t xml:space="preserve">registries </w:t>
      </w:r>
      <w:r w:rsidR="00533F30" w:rsidRPr="00FE3445">
        <w:rPr>
          <w:rFonts w:ascii="Georgia" w:hAnsi="Georgia" w:cs="Calibri"/>
        </w:rPr>
        <w:t>should c</w:t>
      </w:r>
      <w:r w:rsidR="00DA2F5D" w:rsidRPr="00FE3445">
        <w:rPr>
          <w:rFonts w:ascii="Georgia" w:hAnsi="Georgia" w:cs="Calibri"/>
        </w:rPr>
        <w:t xml:space="preserve">reate a file including the data items listed in the document titled </w:t>
      </w:r>
      <w:r w:rsidR="00DA2F5D" w:rsidRPr="00FE3445">
        <w:rPr>
          <w:rFonts w:ascii="Georgia" w:hAnsi="Georgia" w:cs="Calibri"/>
          <w:i/>
        </w:rPr>
        <w:t xml:space="preserve">Certification and </w:t>
      </w:r>
      <w:r w:rsidR="00E55367" w:rsidRPr="00FE3445">
        <w:rPr>
          <w:rFonts w:ascii="Georgia" w:hAnsi="Georgia" w:cs="Calibri"/>
          <w:i/>
        </w:rPr>
        <w:t>CiNA</w:t>
      </w:r>
      <w:r w:rsidR="00DA2F5D" w:rsidRPr="00FE3445">
        <w:rPr>
          <w:rFonts w:ascii="Georgia" w:hAnsi="Georgia" w:cs="Calibri"/>
          <w:i/>
        </w:rPr>
        <w:t xml:space="preserve"> Call for Data Items</w:t>
      </w:r>
      <w:r w:rsidR="00533F30" w:rsidRPr="00FE3445">
        <w:rPr>
          <w:rFonts w:ascii="Georgia" w:hAnsi="Georgia" w:cs="Calibri"/>
          <w:i/>
        </w:rPr>
        <w:t>.</w:t>
      </w:r>
    </w:p>
    <w:p w14:paraId="32E104C1" w14:textId="1E505F57" w:rsidR="00101F65" w:rsidRPr="00FE3445" w:rsidRDefault="00373E2B" w:rsidP="00373E2B">
      <w:pPr>
        <w:numPr>
          <w:ilvl w:val="2"/>
          <w:numId w:val="37"/>
        </w:numPr>
        <w:tabs>
          <w:tab w:val="left" w:pos="-2160"/>
          <w:tab w:val="left" w:pos="-1980"/>
          <w:tab w:val="left" w:pos="-1800"/>
        </w:tabs>
        <w:rPr>
          <w:rFonts w:ascii="Georgia" w:hAnsi="Georgia" w:cs="Calibri"/>
        </w:rPr>
      </w:pPr>
      <w:r w:rsidRPr="00FE3445">
        <w:rPr>
          <w:rFonts w:ascii="Georgia" w:hAnsi="Georgia" w:cs="Calibri"/>
          <w:i/>
        </w:rPr>
        <w:t xml:space="preserve">If a full, confidential record dataset is used, only the variables requested by NAACCR will be included in the submission file created by </w:t>
      </w:r>
      <w:proofErr w:type="spellStart"/>
      <w:r w:rsidRPr="00FE3445">
        <w:rPr>
          <w:rFonts w:ascii="Georgia" w:hAnsi="Georgia" w:cs="Calibri"/>
          <w:i/>
        </w:rPr>
        <w:t>NAACCRPrep</w:t>
      </w:r>
      <w:proofErr w:type="spellEnd"/>
      <w:r w:rsidRPr="00FE3445">
        <w:rPr>
          <w:rFonts w:ascii="Georgia" w:hAnsi="Georgia" w:cs="Calibri"/>
          <w:i/>
        </w:rPr>
        <w:t>.</w:t>
      </w:r>
    </w:p>
    <w:p w14:paraId="783C6F23" w14:textId="68979276" w:rsidR="001D58C6" w:rsidRPr="00FE3445" w:rsidRDefault="001D58C6" w:rsidP="00373E2B">
      <w:pPr>
        <w:numPr>
          <w:ilvl w:val="2"/>
          <w:numId w:val="37"/>
        </w:numPr>
        <w:tabs>
          <w:tab w:val="left" w:pos="-2160"/>
          <w:tab w:val="left" w:pos="-1980"/>
          <w:tab w:val="left" w:pos="-1800"/>
        </w:tabs>
        <w:rPr>
          <w:rFonts w:ascii="Georgia" w:hAnsi="Georgia" w:cs="Calibri"/>
        </w:rPr>
      </w:pPr>
      <w:r w:rsidRPr="00FE3445">
        <w:rPr>
          <w:rFonts w:ascii="Georgia" w:hAnsi="Georgia" w:cs="Calibri"/>
        </w:rPr>
        <w:t xml:space="preserve">If needed, SAS and ACCESS translation tools </w:t>
      </w:r>
      <w:r w:rsidR="00373E2B" w:rsidRPr="00FE3445">
        <w:rPr>
          <w:rFonts w:ascii="Georgia" w:hAnsi="Georgia" w:cs="Calibri"/>
        </w:rPr>
        <w:t xml:space="preserve">for NAACCR Record Layout </w:t>
      </w:r>
      <w:r w:rsidRPr="00FE3445">
        <w:rPr>
          <w:rFonts w:ascii="Georgia" w:hAnsi="Georgia" w:cs="Calibri"/>
        </w:rPr>
        <w:t xml:space="preserve">are available here: </w:t>
      </w:r>
      <w:hyperlink r:id="rId11" w:anchor="TRANSLATION" w:history="1">
        <w:r w:rsidRPr="00FE3445">
          <w:rPr>
            <w:rStyle w:val="Hyperlink"/>
            <w:rFonts w:ascii="Georgia" w:hAnsi="Georgia"/>
          </w:rPr>
          <w:t>https://www.naaccr.org/analysis-and-data-improvement-tools/#TRANSLATION</w:t>
        </w:r>
      </w:hyperlink>
    </w:p>
    <w:p w14:paraId="09FED7DC" w14:textId="4763941F" w:rsidR="001D58C6" w:rsidRPr="00FE3445" w:rsidRDefault="001D58C6" w:rsidP="00373E2B">
      <w:pPr>
        <w:numPr>
          <w:ilvl w:val="2"/>
          <w:numId w:val="37"/>
        </w:numPr>
        <w:tabs>
          <w:tab w:val="left" w:pos="-2160"/>
          <w:tab w:val="left" w:pos="-1980"/>
          <w:tab w:val="left" w:pos="-1800"/>
        </w:tabs>
        <w:rPr>
          <w:rFonts w:ascii="Georgia" w:hAnsi="Georgia" w:cs="Calibri"/>
        </w:rPr>
      </w:pPr>
      <w:r w:rsidRPr="00FE3445">
        <w:rPr>
          <w:rFonts w:ascii="Georgia" w:hAnsi="Georgia" w:cs="Calibri"/>
        </w:rPr>
        <w:lastRenderedPageBreak/>
        <w:t xml:space="preserve">The data items highlighted in green in the document </w:t>
      </w:r>
      <w:r w:rsidRPr="00FE3445">
        <w:rPr>
          <w:rFonts w:ascii="Georgia" w:hAnsi="Georgia" w:cs="Calibri"/>
          <w:i/>
        </w:rPr>
        <w:t>Certification and CiNA Call for Data Items</w:t>
      </w:r>
      <w:r w:rsidRPr="00FE3445">
        <w:rPr>
          <w:rFonts w:ascii="Georgia" w:hAnsi="Georgia" w:cs="Calibri"/>
        </w:rPr>
        <w:t xml:space="preserve"> must be included in the initial file. They are necessary to generate derived variables such the poverty indicator and NHAPIIA</w:t>
      </w:r>
      <w:r w:rsidR="00373E2B" w:rsidRPr="00FE3445">
        <w:rPr>
          <w:rFonts w:ascii="Georgia" w:hAnsi="Georgia" w:cs="Calibri"/>
        </w:rPr>
        <w:t xml:space="preserve"> </w:t>
      </w:r>
      <w:r w:rsidRPr="00FE3445">
        <w:rPr>
          <w:rFonts w:ascii="Georgia" w:hAnsi="Georgia" w:cs="Calibri"/>
        </w:rPr>
        <w:t xml:space="preserve">variables. But the data items highlighted in green will be removed by </w:t>
      </w:r>
      <w:proofErr w:type="spellStart"/>
      <w:r w:rsidRPr="00FE3445">
        <w:rPr>
          <w:rFonts w:ascii="Georgia" w:hAnsi="Georgia" w:cs="Calibri"/>
        </w:rPr>
        <w:t>NAACCRPrep</w:t>
      </w:r>
      <w:proofErr w:type="spellEnd"/>
      <w:r w:rsidRPr="00FE3445">
        <w:rPr>
          <w:rFonts w:ascii="Georgia" w:hAnsi="Georgia" w:cs="Calibri"/>
        </w:rPr>
        <w:t xml:space="preserve"> and will not be submitted to NAACCR for certification or CiNA. </w:t>
      </w:r>
    </w:p>
    <w:p w14:paraId="71DFF4FB" w14:textId="513325CD" w:rsidR="00714C4E" w:rsidRPr="00FE3445" w:rsidRDefault="000C4722" w:rsidP="00432149">
      <w:pPr>
        <w:numPr>
          <w:ilvl w:val="1"/>
          <w:numId w:val="37"/>
        </w:numPr>
        <w:tabs>
          <w:tab w:val="left" w:pos="-2160"/>
          <w:tab w:val="left" w:pos="-1980"/>
          <w:tab w:val="left" w:pos="-1800"/>
        </w:tabs>
        <w:ind w:left="1768"/>
        <w:rPr>
          <w:rFonts w:ascii="Georgia" w:hAnsi="Georgia" w:cs="Calibri"/>
        </w:rPr>
      </w:pPr>
      <w:r w:rsidRPr="00FE3445">
        <w:rPr>
          <w:rFonts w:ascii="Georgia" w:hAnsi="Georgia" w:cs="Calibri"/>
        </w:rPr>
        <w:t>Prior to submission, a</w:t>
      </w:r>
      <w:r w:rsidR="00985C30" w:rsidRPr="00FE3445">
        <w:rPr>
          <w:rFonts w:ascii="Georgia" w:hAnsi="Georgia" w:cs="Calibri"/>
        </w:rPr>
        <w:t xml:space="preserve">ll files should be run through </w:t>
      </w:r>
      <w:r w:rsidRPr="00FE3445">
        <w:rPr>
          <w:rFonts w:ascii="Georgia" w:hAnsi="Georgia" w:cs="Calibri"/>
        </w:rPr>
        <w:t>Edits first</w:t>
      </w:r>
      <w:r w:rsidR="00697CD1" w:rsidRPr="00FE3445">
        <w:rPr>
          <w:rFonts w:ascii="Georgia" w:hAnsi="Georgia" w:cs="Calibri"/>
        </w:rPr>
        <w:t xml:space="preserve">, followed by </w:t>
      </w:r>
      <w:proofErr w:type="spellStart"/>
      <w:r w:rsidR="00985C30" w:rsidRPr="00FE3445">
        <w:rPr>
          <w:rFonts w:ascii="Georgia" w:hAnsi="Georgia" w:cs="Calibri"/>
        </w:rPr>
        <w:t>NAACCRprep</w:t>
      </w:r>
      <w:proofErr w:type="spellEnd"/>
      <w:r w:rsidR="00985C30" w:rsidRPr="00FE3445">
        <w:rPr>
          <w:rFonts w:ascii="Georgia" w:hAnsi="Georgia" w:cs="Calibri"/>
        </w:rPr>
        <w:t xml:space="preserve"> (see step</w:t>
      </w:r>
      <w:r w:rsidRPr="00FE3445">
        <w:rPr>
          <w:rFonts w:ascii="Georgia" w:hAnsi="Georgia" w:cs="Calibri"/>
        </w:rPr>
        <w:t>s below</w:t>
      </w:r>
      <w:r w:rsidR="00985C30" w:rsidRPr="00FE3445">
        <w:rPr>
          <w:rFonts w:ascii="Georgia" w:hAnsi="Georgia" w:cs="Calibri"/>
        </w:rPr>
        <w:t xml:space="preserve">). </w:t>
      </w:r>
    </w:p>
    <w:p w14:paraId="5A6F7B2A" w14:textId="0103E693" w:rsidR="00F55C78" w:rsidRPr="00FE3445" w:rsidRDefault="002A340B" w:rsidP="00432149">
      <w:pPr>
        <w:pStyle w:val="BodyTextIndent2"/>
        <w:numPr>
          <w:ilvl w:val="0"/>
          <w:numId w:val="37"/>
        </w:numPr>
        <w:tabs>
          <w:tab w:val="clear" w:pos="-1440"/>
          <w:tab w:val="left" w:pos="-2160"/>
          <w:tab w:val="left" w:pos="-1980"/>
          <w:tab w:val="left" w:pos="-1800"/>
        </w:tabs>
        <w:ind w:left="1048"/>
        <w:rPr>
          <w:rFonts w:ascii="Georgia" w:hAnsi="Georgia" w:cs="Calibri"/>
        </w:rPr>
      </w:pPr>
      <w:r w:rsidRPr="00FE3445">
        <w:rPr>
          <w:rFonts w:ascii="Georgia" w:hAnsi="Georgia" w:cs="Calibri"/>
          <w:b/>
          <w:bCs/>
        </w:rPr>
        <w:t xml:space="preserve">Data submitted must adhere to the NAACCR standard definitions and codes. </w:t>
      </w:r>
    </w:p>
    <w:p w14:paraId="444E7E52" w14:textId="485F3305" w:rsidR="002A340B" w:rsidRPr="00FE3445" w:rsidRDefault="002A340B" w:rsidP="00432149">
      <w:pPr>
        <w:pStyle w:val="BodyTextIndent2"/>
        <w:numPr>
          <w:ilvl w:val="1"/>
          <w:numId w:val="37"/>
        </w:numPr>
        <w:tabs>
          <w:tab w:val="clear" w:pos="-1440"/>
          <w:tab w:val="left" w:pos="-2160"/>
          <w:tab w:val="left" w:pos="-1980"/>
          <w:tab w:val="left" w:pos="-1800"/>
        </w:tabs>
        <w:rPr>
          <w:rFonts w:ascii="Georgia" w:hAnsi="Georgia" w:cs="Calibri"/>
        </w:rPr>
      </w:pPr>
      <w:r w:rsidRPr="00FE3445">
        <w:rPr>
          <w:rFonts w:ascii="Georgia" w:hAnsi="Georgia" w:cs="Calibri"/>
        </w:rPr>
        <w:t xml:space="preserve">All cases as defined in the document </w:t>
      </w:r>
      <w:r w:rsidR="008C20F1" w:rsidRPr="00FE3445">
        <w:rPr>
          <w:rFonts w:ascii="Georgia" w:hAnsi="Georgia" w:cs="Calibri"/>
          <w:i/>
          <w:iCs/>
        </w:rPr>
        <w:t>Data Selection Criteria</w:t>
      </w:r>
      <w:r w:rsidRPr="00FE3445">
        <w:rPr>
          <w:rFonts w:ascii="Georgia" w:hAnsi="Georgia" w:cs="Calibri"/>
          <w:i/>
          <w:iCs/>
        </w:rPr>
        <w:t xml:space="preserve"> </w:t>
      </w:r>
      <w:r w:rsidRPr="00FE3445">
        <w:rPr>
          <w:rFonts w:ascii="Georgia" w:hAnsi="Georgia" w:cs="Calibri"/>
        </w:rPr>
        <w:t xml:space="preserve">for each diagnostic year should be included on the file, regardless of whether they are reportable in only some of the years. </w:t>
      </w:r>
    </w:p>
    <w:p w14:paraId="10F1F93E" w14:textId="2DAF84DE" w:rsidR="00F55C78" w:rsidRPr="00FE3445" w:rsidRDefault="00AF095E" w:rsidP="00432149">
      <w:pPr>
        <w:pStyle w:val="BodyTextIndent2"/>
        <w:numPr>
          <w:ilvl w:val="0"/>
          <w:numId w:val="37"/>
        </w:numPr>
        <w:tabs>
          <w:tab w:val="clear" w:pos="-1440"/>
          <w:tab w:val="left" w:pos="-2160"/>
          <w:tab w:val="left" w:pos="-1980"/>
          <w:tab w:val="left" w:pos="-1800"/>
        </w:tabs>
        <w:ind w:left="1048"/>
        <w:rPr>
          <w:rFonts w:ascii="Georgia" w:hAnsi="Georgia" w:cs="Calibri"/>
          <w:b/>
          <w:bCs/>
        </w:rPr>
      </w:pPr>
      <w:r w:rsidRPr="00FE3445">
        <w:rPr>
          <w:rFonts w:ascii="Georgia" w:hAnsi="Georgia" w:cs="Calibri"/>
          <w:b/>
          <w:bCs/>
        </w:rPr>
        <w:t>Data</w:t>
      </w:r>
      <w:r w:rsidR="006F3DFD" w:rsidRPr="00FE3445">
        <w:rPr>
          <w:rFonts w:ascii="Georgia" w:hAnsi="Georgia" w:cs="Calibri"/>
          <w:b/>
          <w:bCs/>
        </w:rPr>
        <w:t xml:space="preserve"> must be submitted in NAACCR Record Layout Version </w:t>
      </w:r>
      <w:r w:rsidR="00E27B48" w:rsidRPr="00FE3445">
        <w:rPr>
          <w:rFonts w:ascii="Georgia" w:hAnsi="Georgia" w:cs="Calibri"/>
          <w:b/>
          <w:bCs/>
        </w:rPr>
        <w:t>1</w:t>
      </w:r>
      <w:r w:rsidR="001D58C6" w:rsidRPr="00FE3445">
        <w:rPr>
          <w:rFonts w:ascii="Georgia" w:hAnsi="Georgia" w:cs="Calibri"/>
          <w:b/>
          <w:bCs/>
        </w:rPr>
        <w:t>8, XML</w:t>
      </w:r>
      <w:r w:rsidR="00490410" w:rsidRPr="00FE3445">
        <w:rPr>
          <w:rFonts w:ascii="Georgia" w:hAnsi="Georgia" w:cs="Calibri"/>
          <w:b/>
          <w:bCs/>
        </w:rPr>
        <w:t xml:space="preserve"> data exchange standard</w:t>
      </w:r>
      <w:r w:rsidR="006F3DFD" w:rsidRPr="00FE3445">
        <w:rPr>
          <w:rFonts w:ascii="Georgia" w:hAnsi="Georgia" w:cs="Calibri"/>
          <w:b/>
          <w:bCs/>
        </w:rPr>
        <w:t xml:space="preserve">. </w:t>
      </w:r>
      <w:r w:rsidR="007B6F97" w:rsidRPr="00FE3445">
        <w:rPr>
          <w:rFonts w:ascii="Georgia" w:hAnsi="Georgia" w:cs="Calibri"/>
          <w:b/>
          <w:bCs/>
        </w:rPr>
        <w:t xml:space="preserve"> </w:t>
      </w:r>
      <w:r w:rsidR="006F3DFD" w:rsidRPr="00FE3445">
        <w:rPr>
          <w:rFonts w:ascii="Georgia" w:hAnsi="Georgia" w:cs="Calibri"/>
          <w:b/>
          <w:bCs/>
        </w:rPr>
        <w:t xml:space="preserve">Refer to the Standards for Cancer Registries Volume II, version </w:t>
      </w:r>
      <w:r w:rsidR="00B64DF0" w:rsidRPr="00FE3445">
        <w:rPr>
          <w:rFonts w:ascii="Georgia" w:hAnsi="Georgia" w:cs="Calibri"/>
          <w:b/>
          <w:bCs/>
        </w:rPr>
        <w:t>1</w:t>
      </w:r>
      <w:r w:rsidR="001D58C6" w:rsidRPr="00FE3445">
        <w:rPr>
          <w:rFonts w:ascii="Georgia" w:hAnsi="Georgia" w:cs="Calibri"/>
          <w:b/>
          <w:bCs/>
        </w:rPr>
        <w:t>8</w:t>
      </w:r>
      <w:r w:rsidR="007B6F97" w:rsidRPr="00FE3445">
        <w:rPr>
          <w:rFonts w:ascii="Georgia" w:hAnsi="Georgia" w:cs="Calibri"/>
          <w:b/>
          <w:bCs/>
        </w:rPr>
        <w:t xml:space="preserve"> </w:t>
      </w:r>
      <w:r w:rsidR="001D58C6" w:rsidRPr="00FE3445">
        <w:rPr>
          <w:rFonts w:ascii="Georgia" w:hAnsi="Georgia" w:cs="Calibri"/>
          <w:b/>
          <w:bCs/>
        </w:rPr>
        <w:t>(</w:t>
      </w:r>
      <w:hyperlink r:id="rId12" w:history="1">
        <w:r w:rsidR="001D58C6" w:rsidRPr="00FE3445">
          <w:rPr>
            <w:rStyle w:val="Hyperlink"/>
            <w:rFonts w:ascii="Georgia" w:hAnsi="Georgia"/>
          </w:rPr>
          <w:t>https://www.naaccr.org/data-standards-data-dictionary/</w:t>
        </w:r>
      </w:hyperlink>
      <w:r w:rsidR="001D58C6" w:rsidRPr="00FE3445">
        <w:rPr>
          <w:rFonts w:ascii="Georgia" w:hAnsi="Georgia"/>
        </w:rPr>
        <w:t xml:space="preserve">) </w:t>
      </w:r>
      <w:r w:rsidR="001D58C6" w:rsidRPr="00FE3445">
        <w:rPr>
          <w:rFonts w:ascii="Georgia" w:hAnsi="Georgia" w:cs="Calibri"/>
          <w:b/>
          <w:bCs/>
        </w:rPr>
        <w:t xml:space="preserve">and </w:t>
      </w:r>
      <w:r w:rsidR="003A25C5" w:rsidRPr="00FE3445">
        <w:rPr>
          <w:rFonts w:ascii="Georgia" w:hAnsi="Georgia" w:cs="Calibri"/>
          <w:b/>
          <w:bCs/>
        </w:rPr>
        <w:t>(</w:t>
      </w:r>
      <w:hyperlink r:id="rId13" w:history="1">
        <w:r w:rsidR="003A25C5" w:rsidRPr="00FE3445">
          <w:rPr>
            <w:rStyle w:val="Hyperlink"/>
            <w:rFonts w:ascii="Georgia" w:hAnsi="Georgia"/>
          </w:rPr>
          <w:t>https://www.naaccr.org/xml-data-exchange-standard/</w:t>
        </w:r>
      </w:hyperlink>
      <w:r w:rsidR="003A25C5" w:rsidRPr="00FE3445">
        <w:rPr>
          <w:rFonts w:ascii="Georgia" w:hAnsi="Georgia" w:cs="Calibri"/>
          <w:b/>
          <w:bCs/>
        </w:rPr>
        <w:t>)</w:t>
      </w:r>
      <w:r w:rsidR="00697CD1" w:rsidRPr="00FE3445">
        <w:rPr>
          <w:rFonts w:ascii="Georgia" w:hAnsi="Georgia" w:cs="Calibri"/>
          <w:b/>
          <w:bCs/>
        </w:rPr>
        <w:t xml:space="preserve"> </w:t>
      </w:r>
      <w:r w:rsidR="007B6F97" w:rsidRPr="00FE3445">
        <w:rPr>
          <w:rFonts w:ascii="Georgia" w:hAnsi="Georgia" w:cs="Calibri"/>
          <w:b/>
          <w:bCs/>
        </w:rPr>
        <w:t>f</w:t>
      </w:r>
      <w:r w:rsidR="006F3DFD" w:rsidRPr="00FE3445">
        <w:rPr>
          <w:rFonts w:ascii="Georgia" w:hAnsi="Georgia" w:cs="Calibri"/>
          <w:b/>
          <w:bCs/>
        </w:rPr>
        <w:t>or details.</w:t>
      </w:r>
    </w:p>
    <w:p w14:paraId="3F3CC73C" w14:textId="67D6D7DD" w:rsidR="001D58C6" w:rsidRPr="00FE3445" w:rsidRDefault="00897FC3" w:rsidP="001D58C6">
      <w:pPr>
        <w:pStyle w:val="BodyTextIndent2"/>
        <w:numPr>
          <w:ilvl w:val="1"/>
          <w:numId w:val="37"/>
        </w:numPr>
        <w:tabs>
          <w:tab w:val="clear" w:pos="-1440"/>
          <w:tab w:val="left" w:pos="-2160"/>
          <w:tab w:val="left" w:pos="-1980"/>
          <w:tab w:val="left" w:pos="-1800"/>
        </w:tabs>
        <w:rPr>
          <w:rFonts w:ascii="Georgia" w:hAnsi="Georgia" w:cs="Calibri"/>
          <w:b/>
          <w:bCs/>
        </w:rPr>
      </w:pPr>
      <w:r w:rsidRPr="00FE3445">
        <w:rPr>
          <w:rFonts w:ascii="Georgia" w:hAnsi="Georgia" w:cs="Calibri"/>
          <w:i/>
        </w:rPr>
        <w:t>If you</w:t>
      </w:r>
      <w:r w:rsidR="006E791C" w:rsidRPr="00FE3445">
        <w:rPr>
          <w:rFonts w:ascii="Georgia" w:hAnsi="Georgia" w:cs="Calibri"/>
          <w:i/>
        </w:rPr>
        <w:t>r registry is</w:t>
      </w:r>
      <w:r w:rsidRPr="00FE3445">
        <w:rPr>
          <w:rFonts w:ascii="Georgia" w:hAnsi="Georgia" w:cs="Calibri"/>
          <w:i/>
        </w:rPr>
        <w:t xml:space="preserve"> unable </w:t>
      </w:r>
      <w:r w:rsidR="001F5A45" w:rsidRPr="00FE3445">
        <w:rPr>
          <w:rFonts w:ascii="Georgia" w:hAnsi="Georgia" w:cs="Calibri"/>
          <w:i/>
        </w:rPr>
        <w:t xml:space="preserve">to submit </w:t>
      </w:r>
      <w:r w:rsidR="006E791C" w:rsidRPr="00FE3445">
        <w:rPr>
          <w:rFonts w:ascii="Georgia" w:hAnsi="Georgia" w:cs="Calibri"/>
          <w:i/>
        </w:rPr>
        <w:t>a</w:t>
      </w:r>
      <w:r w:rsidR="001F5A45" w:rsidRPr="00FE3445">
        <w:rPr>
          <w:rFonts w:ascii="Georgia" w:hAnsi="Georgia" w:cs="Calibri"/>
          <w:i/>
        </w:rPr>
        <w:t xml:space="preserve"> file in version</w:t>
      </w:r>
      <w:r w:rsidR="00C76EC1" w:rsidRPr="00FE3445">
        <w:rPr>
          <w:rFonts w:ascii="Georgia" w:hAnsi="Georgia" w:cs="Calibri"/>
          <w:i/>
        </w:rPr>
        <w:t xml:space="preserve"> </w:t>
      </w:r>
      <w:r w:rsidR="00E27B48" w:rsidRPr="00FE3445">
        <w:rPr>
          <w:rFonts w:ascii="Georgia" w:hAnsi="Georgia" w:cs="Calibri"/>
          <w:i/>
        </w:rPr>
        <w:t>1</w:t>
      </w:r>
      <w:r w:rsidR="001D58C6" w:rsidRPr="00FE3445">
        <w:rPr>
          <w:rFonts w:ascii="Georgia" w:hAnsi="Georgia" w:cs="Calibri"/>
          <w:i/>
        </w:rPr>
        <w:t xml:space="preserve">8, </w:t>
      </w:r>
      <w:r w:rsidRPr="00FE3445">
        <w:rPr>
          <w:rFonts w:ascii="Georgia" w:hAnsi="Georgia" w:cs="Calibri"/>
          <w:i/>
        </w:rPr>
        <w:t xml:space="preserve">please </w:t>
      </w:r>
      <w:r w:rsidR="001D58C6" w:rsidRPr="00FE3445">
        <w:rPr>
          <w:rFonts w:ascii="Georgia" w:hAnsi="Georgia" w:cs="Calibri"/>
          <w:i/>
        </w:rPr>
        <w:t xml:space="preserve">use the conversion tools available from CDC: </w:t>
      </w:r>
      <w:hyperlink r:id="rId14" w:history="1">
        <w:r w:rsidR="001D58C6" w:rsidRPr="00FE3445">
          <w:rPr>
            <w:rStyle w:val="Hyperlink"/>
            <w:rFonts w:ascii="Georgia" w:hAnsi="Georgia"/>
          </w:rPr>
          <w:t>https://www.cdc.gov/cancer/npcr/tools/registryplus/up_download.htm</w:t>
        </w:r>
      </w:hyperlink>
    </w:p>
    <w:p w14:paraId="4270BF70" w14:textId="4E1B558F" w:rsidR="00F55C78" w:rsidRPr="00FE3445" w:rsidRDefault="001D58C6" w:rsidP="001D58C6">
      <w:pPr>
        <w:pStyle w:val="BodyTextIndent2"/>
        <w:numPr>
          <w:ilvl w:val="1"/>
          <w:numId w:val="37"/>
        </w:numPr>
        <w:tabs>
          <w:tab w:val="clear" w:pos="-1440"/>
          <w:tab w:val="left" w:pos="-2160"/>
          <w:tab w:val="left" w:pos="-1980"/>
          <w:tab w:val="left" w:pos="-1800"/>
        </w:tabs>
        <w:rPr>
          <w:rFonts w:ascii="Georgia" w:hAnsi="Georgia" w:cs="Calibri"/>
          <w:b/>
          <w:bCs/>
        </w:rPr>
      </w:pPr>
      <w:r w:rsidRPr="00FE3445">
        <w:rPr>
          <w:rFonts w:ascii="Georgia" w:hAnsi="Georgia" w:cs="Calibri"/>
          <w:i/>
        </w:rPr>
        <w:t>C</w:t>
      </w:r>
      <w:r w:rsidR="003A25C5" w:rsidRPr="00FE3445">
        <w:rPr>
          <w:rFonts w:ascii="Georgia" w:hAnsi="Georgia" w:cs="Calibri"/>
          <w:i/>
        </w:rPr>
        <w:t>o</w:t>
      </w:r>
      <w:r w:rsidR="00897FC3" w:rsidRPr="00FE3445">
        <w:rPr>
          <w:rFonts w:ascii="Georgia" w:hAnsi="Georgia" w:cs="Calibri"/>
          <w:i/>
        </w:rPr>
        <w:t xml:space="preserve">ntact </w:t>
      </w:r>
      <w:r w:rsidR="00BE0C91" w:rsidRPr="00FE3445">
        <w:rPr>
          <w:rFonts w:ascii="Georgia" w:hAnsi="Georgia" w:cs="Calibri"/>
          <w:i/>
        </w:rPr>
        <w:t>Recinda Sherman</w:t>
      </w:r>
      <w:r w:rsidRPr="00FE3445">
        <w:rPr>
          <w:rFonts w:ascii="Georgia" w:hAnsi="Georgia" w:cs="Calibri"/>
          <w:i/>
        </w:rPr>
        <w:t xml:space="preserve"> if you have any issues at</w:t>
      </w:r>
      <w:r w:rsidR="00BE0C91" w:rsidRPr="00FE3445">
        <w:rPr>
          <w:rFonts w:ascii="Georgia" w:hAnsi="Georgia" w:cs="Calibri"/>
          <w:i/>
        </w:rPr>
        <w:t xml:space="preserve"> </w:t>
      </w:r>
      <w:hyperlink r:id="rId15" w:history="1">
        <w:r w:rsidR="00F55C78" w:rsidRPr="00FE3445">
          <w:rPr>
            <w:rStyle w:val="Hyperlink"/>
            <w:rFonts w:ascii="Georgia" w:hAnsi="Georgia" w:cs="Calibri"/>
            <w:i/>
          </w:rPr>
          <w:t>rsherman@naaccr.org</w:t>
        </w:r>
      </w:hyperlink>
      <w:r w:rsidR="00F55C78" w:rsidRPr="00FE3445">
        <w:rPr>
          <w:rFonts w:ascii="Georgia" w:hAnsi="Georgia" w:cs="Calibri"/>
          <w:i/>
        </w:rPr>
        <w:t>.</w:t>
      </w:r>
    </w:p>
    <w:p w14:paraId="1050182E" w14:textId="77777777" w:rsidR="002A340B" w:rsidRPr="00FE3445" w:rsidRDefault="002A340B" w:rsidP="00432149">
      <w:pPr>
        <w:tabs>
          <w:tab w:val="left" w:pos="-3600"/>
        </w:tabs>
        <w:ind w:left="270"/>
        <w:rPr>
          <w:rFonts w:ascii="Georgia" w:hAnsi="Georgia" w:cs="Calibri"/>
        </w:rPr>
      </w:pPr>
    </w:p>
    <w:p w14:paraId="6BBC573A" w14:textId="1DCD9ACE" w:rsidR="002A340B" w:rsidRPr="00FE3445" w:rsidRDefault="5FD93CBC" w:rsidP="00432149">
      <w:pPr>
        <w:numPr>
          <w:ilvl w:val="0"/>
          <w:numId w:val="21"/>
        </w:numPr>
        <w:tabs>
          <w:tab w:val="clear" w:pos="630"/>
          <w:tab w:val="left" w:pos="-3600"/>
          <w:tab w:val="num" w:pos="360"/>
        </w:tabs>
        <w:ind w:left="360"/>
        <w:rPr>
          <w:rFonts w:ascii="Georgia" w:hAnsi="Georgia" w:cs="Calibri"/>
        </w:rPr>
      </w:pPr>
      <w:r w:rsidRPr="00FE3445">
        <w:rPr>
          <w:rFonts w:ascii="Georgia" w:hAnsi="Georgia" w:cs="Calibri"/>
          <w:b/>
          <w:bCs/>
        </w:rPr>
        <w:t>Perform the Dupli</w:t>
      </w:r>
      <w:r w:rsidR="000C7998" w:rsidRPr="00FE3445">
        <w:rPr>
          <w:rFonts w:ascii="Georgia" w:hAnsi="Georgia" w:cs="Calibri"/>
          <w:b/>
          <w:bCs/>
        </w:rPr>
        <w:t>cate Assessment Protocol on 201</w:t>
      </w:r>
      <w:r w:rsidR="001D58C6" w:rsidRPr="00FE3445">
        <w:rPr>
          <w:rFonts w:ascii="Georgia" w:hAnsi="Georgia" w:cs="Calibri"/>
          <w:b/>
          <w:bCs/>
        </w:rPr>
        <w:t>7</w:t>
      </w:r>
      <w:r w:rsidRPr="00FE3445">
        <w:rPr>
          <w:rFonts w:ascii="Georgia" w:hAnsi="Georgia" w:cs="Calibri"/>
          <w:b/>
          <w:bCs/>
        </w:rPr>
        <w:t xml:space="preserve"> cases for Registry Certification </w:t>
      </w:r>
      <w:r w:rsidRPr="00FE3445">
        <w:rPr>
          <w:rFonts w:ascii="Georgia" w:hAnsi="Georgia" w:cs="Calibri"/>
          <w:b/>
          <w:bCs/>
          <w:i/>
          <w:iCs/>
          <w:u w:val="single"/>
        </w:rPr>
        <w:t>and</w:t>
      </w:r>
      <w:r w:rsidRPr="00FE3445">
        <w:rPr>
          <w:rFonts w:ascii="Georgia" w:hAnsi="Georgia" w:cs="Calibri"/>
          <w:b/>
          <w:bCs/>
        </w:rPr>
        <w:t xml:space="preserve"> on 1995 through 201</w:t>
      </w:r>
      <w:r w:rsidR="001D58C6" w:rsidRPr="00FE3445">
        <w:rPr>
          <w:rFonts w:ascii="Georgia" w:hAnsi="Georgia" w:cs="Calibri"/>
          <w:b/>
          <w:bCs/>
        </w:rPr>
        <w:t>7</w:t>
      </w:r>
      <w:r w:rsidRPr="00FE3445">
        <w:rPr>
          <w:rFonts w:ascii="Georgia" w:hAnsi="Georgia" w:cs="Calibri"/>
          <w:b/>
          <w:bCs/>
        </w:rPr>
        <w:t xml:space="preserve"> cases for CiNA. A third duplicate protocol should be performed on 201</w:t>
      </w:r>
      <w:r w:rsidR="001D58C6" w:rsidRPr="00FE3445">
        <w:rPr>
          <w:rFonts w:ascii="Georgia" w:hAnsi="Georgia" w:cs="Calibri"/>
          <w:b/>
          <w:bCs/>
        </w:rPr>
        <w:t>8</w:t>
      </w:r>
      <w:r w:rsidRPr="00FE3445">
        <w:rPr>
          <w:rFonts w:ascii="Georgia" w:hAnsi="Georgia" w:cs="Calibri"/>
          <w:b/>
          <w:bCs/>
        </w:rPr>
        <w:t xml:space="preserve"> cases.</w:t>
      </w:r>
    </w:p>
    <w:p w14:paraId="71032773" w14:textId="77777777" w:rsidR="003E6D12" w:rsidRDefault="003E6D12" w:rsidP="00432149">
      <w:pPr>
        <w:tabs>
          <w:tab w:val="left" w:pos="-3600"/>
        </w:tabs>
        <w:ind w:left="270"/>
        <w:rPr>
          <w:rFonts w:ascii="Georgia" w:hAnsi="Georgia" w:cs="Calibri"/>
        </w:rPr>
      </w:pPr>
    </w:p>
    <w:p w14:paraId="336B46F4" w14:textId="3846038E" w:rsidR="002A340B" w:rsidRPr="00FE3445" w:rsidRDefault="002A340B" w:rsidP="00432149">
      <w:pPr>
        <w:tabs>
          <w:tab w:val="left" w:pos="-3600"/>
        </w:tabs>
        <w:ind w:left="270"/>
        <w:rPr>
          <w:rFonts w:ascii="Georgia" w:hAnsi="Georgia" w:cs="Calibri"/>
        </w:rPr>
      </w:pPr>
      <w:r w:rsidRPr="00FE3445">
        <w:rPr>
          <w:rFonts w:ascii="Georgia" w:hAnsi="Georgia" w:cs="Calibri"/>
        </w:rPr>
        <w:t>Th</w:t>
      </w:r>
      <w:r w:rsidR="00E27B48" w:rsidRPr="00FE3445">
        <w:rPr>
          <w:rFonts w:ascii="Georgia" w:hAnsi="Georgia" w:cs="Calibri"/>
        </w:rPr>
        <w:t xml:space="preserve">e duplicate </w:t>
      </w:r>
      <w:r w:rsidRPr="00FE3445">
        <w:rPr>
          <w:rFonts w:ascii="Georgia" w:hAnsi="Georgia" w:cs="Calibri"/>
        </w:rPr>
        <w:t xml:space="preserve">protocol </w:t>
      </w:r>
      <w:r w:rsidR="008159F6" w:rsidRPr="00FE3445">
        <w:rPr>
          <w:rFonts w:ascii="Georgia" w:hAnsi="Georgia" w:cs="Calibri"/>
        </w:rPr>
        <w:t>is required for certification and for inclusion i</w:t>
      </w:r>
      <w:r w:rsidRPr="00FE3445">
        <w:rPr>
          <w:rFonts w:ascii="Georgia" w:hAnsi="Georgia" w:cs="Calibri"/>
        </w:rPr>
        <w:t xml:space="preserve">n any use requiring high quality data assessments. Instructions for performing this step are </w:t>
      </w:r>
      <w:r w:rsidR="00D30E6A" w:rsidRPr="00FE3445">
        <w:rPr>
          <w:rFonts w:ascii="Georgia" w:hAnsi="Georgia" w:cs="Calibri"/>
        </w:rPr>
        <w:t xml:space="preserve">included in the document </w:t>
      </w:r>
      <w:r w:rsidR="00D30E6A" w:rsidRPr="00FE3445">
        <w:rPr>
          <w:rFonts w:ascii="Georgia" w:hAnsi="Georgia" w:cs="Calibri"/>
          <w:i/>
        </w:rPr>
        <w:t xml:space="preserve">Duplicate Protocol Combined </w:t>
      </w:r>
      <w:r w:rsidR="00B64DF0" w:rsidRPr="00FE3445">
        <w:rPr>
          <w:rFonts w:ascii="Georgia" w:hAnsi="Georgia" w:cs="Calibri"/>
          <w:i/>
        </w:rPr>
        <w:t>Years Call</w:t>
      </w:r>
      <w:r w:rsidR="00C032C2" w:rsidRPr="00FE3445">
        <w:rPr>
          <w:rFonts w:ascii="Georgia" w:hAnsi="Georgia" w:cs="Calibri"/>
          <w:i/>
        </w:rPr>
        <w:t xml:space="preserve"> for </w:t>
      </w:r>
      <w:r w:rsidR="00D30E6A" w:rsidRPr="00FE3445">
        <w:rPr>
          <w:rFonts w:ascii="Georgia" w:hAnsi="Georgia" w:cs="Calibri"/>
          <w:i/>
        </w:rPr>
        <w:t>Data</w:t>
      </w:r>
      <w:r w:rsidRPr="00FE3445">
        <w:rPr>
          <w:rFonts w:ascii="Georgia" w:hAnsi="Georgia" w:cs="Calibri"/>
        </w:rPr>
        <w:t xml:space="preserve">. </w:t>
      </w:r>
    </w:p>
    <w:p w14:paraId="12AEE906" w14:textId="77777777" w:rsidR="00A03DE1" w:rsidRPr="00FE3445" w:rsidRDefault="00A03DE1" w:rsidP="00432149">
      <w:pPr>
        <w:tabs>
          <w:tab w:val="left" w:pos="-3600"/>
        </w:tabs>
        <w:ind w:left="270"/>
        <w:rPr>
          <w:rFonts w:ascii="Georgia" w:hAnsi="Georgia" w:cs="Calibri"/>
          <w:b/>
          <w:bCs/>
        </w:rPr>
      </w:pPr>
    </w:p>
    <w:p w14:paraId="358DD449" w14:textId="7849F543" w:rsidR="002A340B" w:rsidRPr="00FE3445" w:rsidRDefault="002A340B" w:rsidP="00432149">
      <w:pPr>
        <w:tabs>
          <w:tab w:val="left" w:pos="-1440"/>
        </w:tabs>
        <w:ind w:left="450" w:hanging="720"/>
        <w:rPr>
          <w:rFonts w:ascii="Georgia" w:hAnsi="Georgia" w:cs="Calibri"/>
        </w:rPr>
      </w:pPr>
      <w:r w:rsidRPr="00FE3445">
        <w:rPr>
          <w:rFonts w:ascii="Georgia" w:hAnsi="Georgia" w:cs="Calibri"/>
          <w:b/>
          <w:bCs/>
        </w:rPr>
        <w:tab/>
        <w:t xml:space="preserve">IMPORTANT: </w:t>
      </w:r>
      <w:r w:rsidRPr="00FE3445">
        <w:rPr>
          <w:rFonts w:ascii="Georgia" w:hAnsi="Georgia" w:cs="Calibri"/>
        </w:rPr>
        <w:t xml:space="preserve">If you are submitting for both </w:t>
      </w:r>
      <w:r w:rsidR="00E55367" w:rsidRPr="00FE3445">
        <w:rPr>
          <w:rFonts w:ascii="Georgia" w:hAnsi="Georgia" w:cs="Calibri"/>
        </w:rPr>
        <w:t>CiNA</w:t>
      </w:r>
      <w:r w:rsidRPr="00FE3445">
        <w:rPr>
          <w:rFonts w:ascii="Georgia" w:hAnsi="Georgia" w:cs="Calibri"/>
          <w:i/>
          <w:iCs/>
        </w:rPr>
        <w:t xml:space="preserve"> </w:t>
      </w:r>
      <w:r w:rsidRPr="00FE3445">
        <w:rPr>
          <w:rFonts w:ascii="Georgia" w:hAnsi="Georgia" w:cs="Calibri"/>
        </w:rPr>
        <w:t>and Registry Certification, you must conduct the duplicate protocol two times: once, on the 199</w:t>
      </w:r>
      <w:r w:rsidR="00B45EFC" w:rsidRPr="00FE3445">
        <w:rPr>
          <w:rFonts w:ascii="Georgia" w:hAnsi="Georgia" w:cs="Calibri"/>
        </w:rPr>
        <w:t>5</w:t>
      </w:r>
      <w:r w:rsidRPr="00FE3445">
        <w:rPr>
          <w:rFonts w:ascii="Georgia" w:hAnsi="Georgia" w:cs="Calibri"/>
        </w:rPr>
        <w:t>-</w:t>
      </w:r>
      <w:r w:rsidR="006D4DD7" w:rsidRPr="00FE3445">
        <w:rPr>
          <w:rFonts w:ascii="Georgia" w:hAnsi="Georgia" w:cs="Calibri"/>
        </w:rPr>
        <w:t>20</w:t>
      </w:r>
      <w:r w:rsidR="00B64DF0" w:rsidRPr="00FE3445">
        <w:rPr>
          <w:rFonts w:ascii="Georgia" w:hAnsi="Georgia" w:cs="Calibri"/>
        </w:rPr>
        <w:t>1</w:t>
      </w:r>
      <w:r w:rsidR="001D58C6" w:rsidRPr="00FE3445">
        <w:rPr>
          <w:rFonts w:ascii="Georgia" w:hAnsi="Georgia" w:cs="Calibri"/>
        </w:rPr>
        <w:t>7</w:t>
      </w:r>
      <w:r w:rsidRPr="00FE3445">
        <w:rPr>
          <w:rFonts w:ascii="Georgia" w:hAnsi="Georgia" w:cs="Calibri"/>
        </w:rPr>
        <w:t xml:space="preserve"> cases and the second time, on </w:t>
      </w:r>
      <w:r w:rsidR="00985C30" w:rsidRPr="00FE3445">
        <w:rPr>
          <w:rFonts w:ascii="Georgia" w:hAnsi="Georgia" w:cs="Calibri"/>
        </w:rPr>
        <w:t>201</w:t>
      </w:r>
      <w:r w:rsidR="001D58C6" w:rsidRPr="00FE3445">
        <w:rPr>
          <w:rFonts w:ascii="Georgia" w:hAnsi="Georgia" w:cs="Calibri"/>
        </w:rPr>
        <w:t>7</w:t>
      </w:r>
      <w:r w:rsidR="00985C30" w:rsidRPr="00FE3445">
        <w:rPr>
          <w:rFonts w:ascii="Georgia" w:hAnsi="Georgia" w:cs="Calibri"/>
        </w:rPr>
        <w:t xml:space="preserve"> </w:t>
      </w:r>
      <w:r w:rsidRPr="00FE3445">
        <w:rPr>
          <w:rFonts w:ascii="Georgia" w:hAnsi="Georgia" w:cs="Calibri"/>
        </w:rPr>
        <w:t xml:space="preserve">cases only. If you are </w:t>
      </w:r>
      <w:r w:rsidR="001D58C6" w:rsidRPr="00FE3445">
        <w:rPr>
          <w:rFonts w:ascii="Georgia" w:hAnsi="Georgia" w:cs="Calibri"/>
        </w:rPr>
        <w:t xml:space="preserve">unable to </w:t>
      </w:r>
      <w:r w:rsidRPr="00FE3445">
        <w:rPr>
          <w:rFonts w:ascii="Georgia" w:hAnsi="Georgia" w:cs="Calibri"/>
        </w:rPr>
        <w:t>submitting all years, 199</w:t>
      </w:r>
      <w:r w:rsidR="00B45EFC" w:rsidRPr="00FE3445">
        <w:rPr>
          <w:rFonts w:ascii="Georgia" w:hAnsi="Georgia" w:cs="Calibri"/>
        </w:rPr>
        <w:t>5</w:t>
      </w:r>
      <w:r w:rsidRPr="00FE3445">
        <w:rPr>
          <w:rFonts w:ascii="Georgia" w:hAnsi="Georgia" w:cs="Calibri"/>
        </w:rPr>
        <w:t>-</w:t>
      </w:r>
      <w:r w:rsidR="006D4DD7" w:rsidRPr="00FE3445">
        <w:rPr>
          <w:rFonts w:ascii="Georgia" w:hAnsi="Georgia" w:cs="Calibri"/>
        </w:rPr>
        <w:t>20</w:t>
      </w:r>
      <w:r w:rsidR="00E27B48" w:rsidRPr="00FE3445">
        <w:rPr>
          <w:rFonts w:ascii="Georgia" w:hAnsi="Georgia" w:cs="Calibri"/>
        </w:rPr>
        <w:t>1</w:t>
      </w:r>
      <w:r w:rsidR="001D58C6" w:rsidRPr="00FE3445">
        <w:rPr>
          <w:rFonts w:ascii="Georgia" w:hAnsi="Georgia" w:cs="Calibri"/>
        </w:rPr>
        <w:t>7</w:t>
      </w:r>
      <w:r w:rsidRPr="00FE3445">
        <w:rPr>
          <w:rFonts w:ascii="Georgia" w:hAnsi="Georgia" w:cs="Calibri"/>
        </w:rPr>
        <w:t xml:space="preserve">, perform the protocol on </w:t>
      </w:r>
      <w:smartTag w:uri="urn:schemas-microsoft-com:office:smarttags" w:element="stockticker">
        <w:r w:rsidRPr="00FE3445">
          <w:rPr>
            <w:rFonts w:ascii="Georgia" w:hAnsi="Georgia" w:cs="Calibri"/>
          </w:rPr>
          <w:t>ALL</w:t>
        </w:r>
      </w:smartTag>
      <w:r w:rsidRPr="00FE3445">
        <w:rPr>
          <w:rFonts w:ascii="Georgia" w:hAnsi="Georgia" w:cs="Calibri"/>
        </w:rPr>
        <w:t xml:space="preserve"> the data years you are submitting. </w:t>
      </w:r>
      <w:r w:rsidR="00E81C35" w:rsidRPr="00FE3445">
        <w:rPr>
          <w:rFonts w:ascii="Georgia" w:hAnsi="Georgia" w:cs="Calibri"/>
        </w:rPr>
        <w:t>We recommend a</w:t>
      </w:r>
      <w:r w:rsidR="0033156E" w:rsidRPr="00FE3445">
        <w:rPr>
          <w:rFonts w:ascii="Georgia" w:hAnsi="Georgia" w:cs="Calibri"/>
        </w:rPr>
        <w:t xml:space="preserve"> </w:t>
      </w:r>
      <w:r w:rsidR="00196648" w:rsidRPr="00FE3445">
        <w:rPr>
          <w:rFonts w:ascii="Georgia" w:hAnsi="Georgia" w:cs="Calibri"/>
        </w:rPr>
        <w:t xml:space="preserve">third </w:t>
      </w:r>
      <w:r w:rsidR="0033156E" w:rsidRPr="00FE3445">
        <w:rPr>
          <w:rFonts w:ascii="Georgia" w:hAnsi="Georgia" w:cs="Calibri"/>
        </w:rPr>
        <w:t>duplicate protocol be performed on 201</w:t>
      </w:r>
      <w:r w:rsidR="001D58C6" w:rsidRPr="00FE3445">
        <w:rPr>
          <w:rFonts w:ascii="Georgia" w:hAnsi="Georgia" w:cs="Calibri"/>
        </w:rPr>
        <w:t>8</w:t>
      </w:r>
      <w:r w:rsidR="00A82329" w:rsidRPr="00FE3445">
        <w:rPr>
          <w:rFonts w:ascii="Georgia" w:hAnsi="Georgia" w:cs="Calibri"/>
        </w:rPr>
        <w:t xml:space="preserve"> </w:t>
      </w:r>
      <w:r w:rsidR="00E81C35" w:rsidRPr="00FE3445">
        <w:rPr>
          <w:rFonts w:ascii="Georgia" w:hAnsi="Georgia" w:cs="Calibri"/>
        </w:rPr>
        <w:t xml:space="preserve">cases (12 month data) </w:t>
      </w:r>
      <w:r w:rsidR="0033156E" w:rsidRPr="00FE3445">
        <w:rPr>
          <w:rFonts w:ascii="Georgia" w:hAnsi="Georgia" w:cs="Calibri"/>
        </w:rPr>
        <w:t xml:space="preserve">in order for </w:t>
      </w:r>
      <w:r w:rsidR="00E81C35" w:rsidRPr="00FE3445">
        <w:rPr>
          <w:rFonts w:ascii="Georgia" w:hAnsi="Georgia" w:cs="Calibri"/>
        </w:rPr>
        <w:t xml:space="preserve">appropriate </w:t>
      </w:r>
      <w:r w:rsidR="0033156E" w:rsidRPr="00FE3445">
        <w:rPr>
          <w:rFonts w:ascii="Georgia" w:hAnsi="Georgia" w:cs="Calibri"/>
        </w:rPr>
        <w:t>evaluation of the data to take place.</w:t>
      </w:r>
      <w:r w:rsidR="00E81C35" w:rsidRPr="00FE3445">
        <w:rPr>
          <w:rFonts w:ascii="Georgia" w:hAnsi="Georgia" w:cs="Calibri"/>
        </w:rPr>
        <w:t xml:space="preserve"> </w:t>
      </w:r>
    </w:p>
    <w:p w14:paraId="1D15BF9A" w14:textId="77777777" w:rsidR="002A340B" w:rsidRPr="00FE3445" w:rsidRDefault="002A340B" w:rsidP="00432149">
      <w:pPr>
        <w:tabs>
          <w:tab w:val="left" w:pos="-3600"/>
          <w:tab w:val="decimal" w:pos="-360"/>
          <w:tab w:val="num" w:pos="720"/>
        </w:tabs>
        <w:ind w:left="270" w:hanging="360"/>
        <w:rPr>
          <w:rFonts w:ascii="Georgia" w:hAnsi="Georgia" w:cs="Calibri"/>
        </w:rPr>
      </w:pPr>
    </w:p>
    <w:p w14:paraId="66642A92" w14:textId="77777777" w:rsidR="002A340B" w:rsidRPr="00FE3445" w:rsidRDefault="002A340B" w:rsidP="00432149">
      <w:pPr>
        <w:numPr>
          <w:ilvl w:val="0"/>
          <w:numId w:val="21"/>
        </w:numPr>
        <w:tabs>
          <w:tab w:val="clear" w:pos="630"/>
          <w:tab w:val="left" w:pos="-3600"/>
          <w:tab w:val="decimal" w:pos="-360"/>
          <w:tab w:val="num" w:pos="360"/>
        </w:tabs>
        <w:ind w:left="360"/>
        <w:rPr>
          <w:rFonts w:ascii="Georgia" w:hAnsi="Georgia" w:cs="Calibri"/>
        </w:rPr>
      </w:pPr>
      <w:r w:rsidRPr="00FE3445">
        <w:rPr>
          <w:rFonts w:ascii="Georgia" w:hAnsi="Georgia" w:cs="Calibri"/>
          <w:b/>
          <w:bCs/>
        </w:rPr>
        <w:t>U.S. registries should run the NAACCR</w:t>
      </w:r>
      <w:r w:rsidR="00AD6256" w:rsidRPr="00FE3445">
        <w:rPr>
          <w:rFonts w:ascii="Georgia" w:hAnsi="Georgia" w:cs="Calibri"/>
          <w:b/>
          <w:bCs/>
        </w:rPr>
        <w:t xml:space="preserve"> Hispanic and Asian/Pacific Islander Identification Algorithm</w:t>
      </w:r>
      <w:r w:rsidRPr="00FE3445">
        <w:rPr>
          <w:rFonts w:ascii="Georgia" w:hAnsi="Georgia" w:cs="Calibri"/>
          <w:b/>
          <w:bCs/>
        </w:rPr>
        <w:t xml:space="preserve"> on all cases submitted.</w:t>
      </w:r>
      <w:r w:rsidRPr="00FE3445">
        <w:rPr>
          <w:rFonts w:ascii="Georgia" w:hAnsi="Georgia" w:cs="Calibri"/>
        </w:rPr>
        <w:t xml:space="preserve"> </w:t>
      </w:r>
    </w:p>
    <w:p w14:paraId="049241F4" w14:textId="77777777" w:rsidR="003E6D12" w:rsidRDefault="003E6D12" w:rsidP="00432149">
      <w:pPr>
        <w:tabs>
          <w:tab w:val="left" w:pos="-3600"/>
          <w:tab w:val="decimal" w:pos="-360"/>
        </w:tabs>
        <w:ind w:left="270"/>
        <w:rPr>
          <w:rFonts w:ascii="Georgia" w:hAnsi="Georgia" w:cs="Calibri"/>
        </w:rPr>
      </w:pPr>
    </w:p>
    <w:p w14:paraId="0E7CF65C" w14:textId="282DEAB7" w:rsidR="001D58C6" w:rsidRPr="00FE3445" w:rsidRDefault="001D58C6" w:rsidP="00432149">
      <w:pPr>
        <w:tabs>
          <w:tab w:val="left" w:pos="-3600"/>
          <w:tab w:val="decimal" w:pos="-360"/>
        </w:tabs>
        <w:ind w:left="270"/>
        <w:rPr>
          <w:rFonts w:ascii="Georgia" w:hAnsi="Georgia" w:cs="Calibri"/>
        </w:rPr>
      </w:pPr>
      <w:r w:rsidRPr="00FE3445">
        <w:rPr>
          <w:rFonts w:ascii="Georgia" w:hAnsi="Georgia" w:cs="Calibri"/>
        </w:rPr>
        <w:t xml:space="preserve">We recommend using the </w:t>
      </w:r>
      <w:proofErr w:type="spellStart"/>
      <w:r w:rsidRPr="00FE3445">
        <w:rPr>
          <w:rFonts w:ascii="Georgia" w:hAnsi="Georgia" w:cs="Calibri"/>
        </w:rPr>
        <w:t>NAACCRPrep</w:t>
      </w:r>
      <w:proofErr w:type="spellEnd"/>
      <w:r w:rsidRPr="00FE3445">
        <w:rPr>
          <w:rFonts w:ascii="Georgia" w:hAnsi="Georgia" w:cs="Calibri"/>
        </w:rPr>
        <w:t xml:space="preserve"> utility to generate the</w:t>
      </w:r>
      <w:r w:rsidR="00DE5B88" w:rsidRPr="00FE3445">
        <w:rPr>
          <w:rFonts w:ascii="Georgia" w:hAnsi="Georgia" w:cs="Calibri"/>
        </w:rPr>
        <w:t xml:space="preserve"> NHAPIIA </w:t>
      </w:r>
      <w:r w:rsidRPr="00FE3445">
        <w:rPr>
          <w:rFonts w:ascii="Georgia" w:hAnsi="Georgia" w:cs="Calibri"/>
        </w:rPr>
        <w:t xml:space="preserve">fields. </w:t>
      </w:r>
    </w:p>
    <w:p w14:paraId="5DD5B7A2" w14:textId="4852F583" w:rsidR="00DE5B88" w:rsidRPr="00FE3445" w:rsidRDefault="002A340B" w:rsidP="00432149">
      <w:pPr>
        <w:tabs>
          <w:tab w:val="left" w:pos="-3600"/>
          <w:tab w:val="decimal" w:pos="-360"/>
        </w:tabs>
        <w:ind w:left="270"/>
        <w:rPr>
          <w:rFonts w:ascii="Georgia" w:hAnsi="Georgia" w:cs="Calibri"/>
          <w:bCs/>
        </w:rPr>
      </w:pPr>
      <w:r w:rsidRPr="00FE3445">
        <w:rPr>
          <w:rFonts w:ascii="Georgia" w:hAnsi="Georgia" w:cs="Calibri"/>
        </w:rPr>
        <w:t xml:space="preserve">The </w:t>
      </w:r>
      <w:r w:rsidR="001B2645" w:rsidRPr="00FE3445">
        <w:rPr>
          <w:rFonts w:ascii="Georgia" w:hAnsi="Georgia" w:cs="Calibri"/>
        </w:rPr>
        <w:t xml:space="preserve">NAACCR </w:t>
      </w:r>
      <w:r w:rsidR="00AD6256" w:rsidRPr="00FE3445">
        <w:rPr>
          <w:rFonts w:ascii="Georgia" w:hAnsi="Georgia" w:cs="Calibri"/>
          <w:bCs/>
        </w:rPr>
        <w:t>Hispanic Identification Algorithm</w:t>
      </w:r>
      <w:r w:rsidR="001B2645" w:rsidRPr="00FE3445">
        <w:rPr>
          <w:rFonts w:ascii="Georgia" w:hAnsi="Georgia" w:cs="Calibri"/>
          <w:bCs/>
        </w:rPr>
        <w:t xml:space="preserve"> </w:t>
      </w:r>
      <w:r w:rsidR="00AD6256" w:rsidRPr="00FE3445">
        <w:rPr>
          <w:rFonts w:ascii="Georgia" w:hAnsi="Georgia" w:cs="Calibri"/>
          <w:bCs/>
        </w:rPr>
        <w:t>and the NAACCR Asian Pacific Islander Identification Algorithm</w:t>
      </w:r>
      <w:r w:rsidR="001B2645" w:rsidRPr="00FE3445">
        <w:rPr>
          <w:rFonts w:ascii="Georgia" w:hAnsi="Georgia" w:cs="Calibri"/>
          <w:bCs/>
        </w:rPr>
        <w:t xml:space="preserve"> </w:t>
      </w:r>
      <w:r w:rsidR="00FE3445">
        <w:rPr>
          <w:rFonts w:ascii="Georgia" w:hAnsi="Georgia" w:cs="Calibri"/>
          <w:bCs/>
        </w:rPr>
        <w:t>are</w:t>
      </w:r>
      <w:r w:rsidR="00FE3445" w:rsidRPr="00FE3445">
        <w:rPr>
          <w:rFonts w:ascii="Georgia" w:hAnsi="Georgia" w:cs="Calibri"/>
          <w:bCs/>
        </w:rPr>
        <w:t xml:space="preserve"> </w:t>
      </w:r>
      <w:r w:rsidR="00DE5B88" w:rsidRPr="00FE3445">
        <w:rPr>
          <w:rFonts w:ascii="Georgia" w:hAnsi="Georgia" w:cs="Calibri"/>
          <w:bCs/>
        </w:rPr>
        <w:t xml:space="preserve">incorporated into </w:t>
      </w:r>
      <w:proofErr w:type="spellStart"/>
      <w:r w:rsidR="00DE5B88" w:rsidRPr="00FE3445">
        <w:rPr>
          <w:rFonts w:ascii="Georgia" w:hAnsi="Georgia" w:cs="Calibri"/>
          <w:bCs/>
        </w:rPr>
        <w:t>NAACCRPrep</w:t>
      </w:r>
      <w:proofErr w:type="spellEnd"/>
      <w:r w:rsidR="00DE5B88" w:rsidRPr="00FE3445">
        <w:rPr>
          <w:rFonts w:ascii="Georgia" w:hAnsi="Georgia" w:cs="Calibri"/>
          <w:bCs/>
        </w:rPr>
        <w:t xml:space="preserve">. Ensure to include the NAACCR items 2230, 2240 and 2290 (first, middle and last name) in </w:t>
      </w:r>
      <w:r w:rsidR="00DE5B88" w:rsidRPr="00FE3445">
        <w:rPr>
          <w:rFonts w:ascii="Georgia" w:hAnsi="Georgia" w:cs="Calibri"/>
          <w:bCs/>
        </w:rPr>
        <w:lastRenderedPageBreak/>
        <w:t xml:space="preserve">the </w:t>
      </w:r>
      <w:proofErr w:type="spellStart"/>
      <w:r w:rsidR="00DE5B88" w:rsidRPr="00FE3445">
        <w:rPr>
          <w:rFonts w:ascii="Georgia" w:hAnsi="Georgia" w:cs="Calibri"/>
          <w:bCs/>
        </w:rPr>
        <w:t>NAACCRprep</w:t>
      </w:r>
      <w:proofErr w:type="spellEnd"/>
      <w:r w:rsidR="00DE5B88" w:rsidRPr="00FE3445">
        <w:rPr>
          <w:rFonts w:ascii="Georgia" w:hAnsi="Georgia" w:cs="Calibri"/>
          <w:bCs/>
        </w:rPr>
        <w:t xml:space="preserve"> input file.  These fields will be used to derive the variables and then deleted from the </w:t>
      </w:r>
      <w:proofErr w:type="spellStart"/>
      <w:r w:rsidR="00DE5B88" w:rsidRPr="00FE3445">
        <w:rPr>
          <w:rFonts w:ascii="Georgia" w:hAnsi="Georgia" w:cs="Calibri"/>
          <w:bCs/>
        </w:rPr>
        <w:t>NAACCRprep</w:t>
      </w:r>
      <w:proofErr w:type="spellEnd"/>
      <w:r w:rsidR="00DE5B88" w:rsidRPr="00FE3445">
        <w:rPr>
          <w:rFonts w:ascii="Georgia" w:hAnsi="Georgia" w:cs="Calibri"/>
          <w:bCs/>
        </w:rPr>
        <w:t xml:space="preserve"> output file.</w:t>
      </w:r>
    </w:p>
    <w:p w14:paraId="775E1DBD" w14:textId="77D64BF7" w:rsidR="00DE5B88" w:rsidRPr="00FE3445" w:rsidRDefault="00DE5B88" w:rsidP="00432149">
      <w:pPr>
        <w:tabs>
          <w:tab w:val="left" w:pos="-3600"/>
          <w:tab w:val="decimal" w:pos="-360"/>
        </w:tabs>
        <w:ind w:left="270"/>
        <w:rPr>
          <w:rFonts w:ascii="Georgia" w:hAnsi="Georgia" w:cs="Calibri"/>
          <w:bCs/>
        </w:rPr>
      </w:pPr>
    </w:p>
    <w:p w14:paraId="0A2D5251" w14:textId="5CB3C5E2" w:rsidR="001A66B8" w:rsidRPr="00FE3445" w:rsidRDefault="00DE5B88" w:rsidP="00432149">
      <w:pPr>
        <w:tabs>
          <w:tab w:val="left" w:pos="-3600"/>
          <w:tab w:val="decimal" w:pos="-360"/>
        </w:tabs>
        <w:ind w:left="270"/>
        <w:rPr>
          <w:rFonts w:ascii="Georgia" w:hAnsi="Georgia" w:cs="Calibri"/>
        </w:rPr>
      </w:pPr>
      <w:r w:rsidRPr="00FE3445">
        <w:rPr>
          <w:rFonts w:ascii="Georgia" w:hAnsi="Georgia" w:cs="Calibri"/>
          <w:bCs/>
        </w:rPr>
        <w:t>This year registries also have the ability to use a SAS program</w:t>
      </w:r>
      <w:r w:rsidR="00FE3445">
        <w:rPr>
          <w:rFonts w:ascii="Georgia" w:hAnsi="Georgia" w:cs="Calibri"/>
        </w:rPr>
        <w:t xml:space="preserve"> but we will anticipate moving to a new format in subsequent years. </w:t>
      </w:r>
    </w:p>
    <w:p w14:paraId="09921F2E" w14:textId="21D2EF00" w:rsidR="00FE3445" w:rsidRDefault="00FE3445" w:rsidP="00432149">
      <w:pPr>
        <w:tabs>
          <w:tab w:val="left" w:pos="-3600"/>
          <w:tab w:val="decimal" w:pos="-360"/>
        </w:tabs>
        <w:ind w:left="270"/>
        <w:rPr>
          <w:rFonts w:ascii="Georgia" w:hAnsi="Georgia" w:cs="Calibri"/>
          <w:b/>
          <w:bCs/>
        </w:rPr>
      </w:pPr>
    </w:p>
    <w:p w14:paraId="4CEC6B74" w14:textId="4DC13EC6" w:rsidR="002A340B" w:rsidRPr="00D04A60" w:rsidRDefault="00D10DBC" w:rsidP="00432149">
      <w:pPr>
        <w:tabs>
          <w:tab w:val="left" w:pos="-3600"/>
          <w:tab w:val="decimal" w:pos="-360"/>
        </w:tabs>
        <w:ind w:left="270"/>
        <w:rPr>
          <w:rFonts w:ascii="Georgia" w:hAnsi="Georgia" w:cs="Calibri"/>
          <w:b/>
          <w:bCs/>
        </w:rPr>
      </w:pPr>
      <w:r w:rsidRPr="00FE3445">
        <w:rPr>
          <w:rFonts w:ascii="Georgia" w:hAnsi="Georgia" w:cs="Calibri"/>
          <w:b/>
          <w:bCs/>
        </w:rPr>
        <w:t>If you elect to run NHIA/NAPIIA</w:t>
      </w:r>
      <w:r w:rsidR="001B2645" w:rsidRPr="00FE3445">
        <w:rPr>
          <w:rFonts w:ascii="Georgia" w:hAnsi="Georgia" w:cs="Calibri"/>
          <w:b/>
          <w:bCs/>
        </w:rPr>
        <w:t>/NHAPIIA</w:t>
      </w:r>
      <w:r w:rsidRPr="00FE3445">
        <w:rPr>
          <w:rFonts w:ascii="Georgia" w:hAnsi="Georgia" w:cs="Calibri"/>
          <w:b/>
          <w:bCs/>
        </w:rPr>
        <w:t xml:space="preserve"> outside of </w:t>
      </w:r>
      <w:proofErr w:type="spellStart"/>
      <w:r w:rsidRPr="00FE3445">
        <w:rPr>
          <w:rFonts w:ascii="Georgia" w:hAnsi="Georgia" w:cs="Calibri"/>
          <w:b/>
          <w:bCs/>
        </w:rPr>
        <w:t>NAACCR</w:t>
      </w:r>
      <w:r w:rsidR="001B2645" w:rsidRPr="00FE3445">
        <w:rPr>
          <w:rFonts w:ascii="Georgia" w:hAnsi="Georgia" w:cs="Calibri"/>
          <w:b/>
          <w:bCs/>
        </w:rPr>
        <w:t>P</w:t>
      </w:r>
      <w:r w:rsidRPr="00FE3445">
        <w:rPr>
          <w:rFonts w:ascii="Georgia" w:hAnsi="Georgia" w:cs="Calibri"/>
          <w:b/>
          <w:bCs/>
        </w:rPr>
        <w:t>rep</w:t>
      </w:r>
      <w:proofErr w:type="spellEnd"/>
      <w:r w:rsidR="001B2645" w:rsidRPr="00FE3445">
        <w:rPr>
          <w:rFonts w:ascii="Georgia" w:hAnsi="Georgia" w:cs="Calibri"/>
          <w:b/>
          <w:bCs/>
        </w:rPr>
        <w:t>,</w:t>
      </w:r>
      <w:r w:rsidRPr="00FE3445">
        <w:rPr>
          <w:rFonts w:ascii="Georgia" w:hAnsi="Georgia" w:cs="Calibri"/>
          <w:b/>
          <w:bCs/>
        </w:rPr>
        <w:t xml:space="preserve"> </w:t>
      </w:r>
      <w:r w:rsidR="007B7465" w:rsidRPr="00FE3445">
        <w:rPr>
          <w:rFonts w:ascii="Georgia" w:hAnsi="Georgia" w:cs="Calibri"/>
          <w:b/>
          <w:bCs/>
        </w:rPr>
        <w:t xml:space="preserve">it is recommended that registries use </w:t>
      </w:r>
      <w:r w:rsidR="001B2645" w:rsidRPr="00FE3445">
        <w:rPr>
          <w:rFonts w:ascii="Georgia" w:hAnsi="Georgia" w:cs="Calibri"/>
          <w:b/>
          <w:bCs/>
        </w:rPr>
        <w:t>O</w:t>
      </w:r>
      <w:r w:rsidR="002A340B" w:rsidRPr="00FE3445">
        <w:rPr>
          <w:rFonts w:ascii="Georgia" w:hAnsi="Georgia" w:cs="Calibri"/>
          <w:b/>
          <w:bCs/>
        </w:rPr>
        <w:t>ption 1</w:t>
      </w:r>
      <w:r w:rsidR="00CA4824" w:rsidRPr="00FE3445">
        <w:rPr>
          <w:rFonts w:ascii="Georgia" w:hAnsi="Georgia" w:cs="Calibri"/>
          <w:b/>
          <w:bCs/>
        </w:rPr>
        <w:t>, the</w:t>
      </w:r>
      <w:r w:rsidR="007B7465" w:rsidRPr="00FE3445">
        <w:rPr>
          <w:rFonts w:ascii="Georgia" w:hAnsi="Georgia" w:cs="Calibri"/>
          <w:b/>
          <w:bCs/>
        </w:rPr>
        <w:t xml:space="preserve"> current default for the SAS routine</w:t>
      </w:r>
      <w:r w:rsidR="001B2645" w:rsidRPr="00FE3445">
        <w:rPr>
          <w:rFonts w:ascii="Georgia" w:hAnsi="Georgia" w:cs="Calibri"/>
          <w:b/>
          <w:bCs/>
        </w:rPr>
        <w:t xml:space="preserve"> and in </w:t>
      </w:r>
      <w:proofErr w:type="spellStart"/>
      <w:r w:rsidR="001B2645" w:rsidRPr="00FE3445">
        <w:rPr>
          <w:rFonts w:ascii="Georgia" w:hAnsi="Georgia" w:cs="Calibri"/>
          <w:b/>
          <w:bCs/>
        </w:rPr>
        <w:t>NAACCRPrep</w:t>
      </w:r>
      <w:proofErr w:type="spellEnd"/>
      <w:r w:rsidR="007B7465" w:rsidRPr="00FE3445">
        <w:rPr>
          <w:rFonts w:ascii="Georgia" w:hAnsi="Georgia" w:cs="Calibri"/>
          <w:b/>
          <w:bCs/>
        </w:rPr>
        <w:t xml:space="preserve">.  This setting </w:t>
      </w:r>
      <w:r w:rsidR="002A340B" w:rsidRPr="00FE3445">
        <w:rPr>
          <w:rFonts w:ascii="Georgia" w:hAnsi="Georgia" w:cs="Calibri"/>
          <w:b/>
          <w:bCs/>
        </w:rPr>
        <w:t xml:space="preserve">limits the Spanish </w:t>
      </w:r>
      <w:r w:rsidR="002A340B" w:rsidRPr="00D04A60">
        <w:rPr>
          <w:rFonts w:ascii="Georgia" w:hAnsi="Georgia" w:cs="Calibri"/>
          <w:b/>
          <w:bCs/>
        </w:rPr>
        <w:t xml:space="preserve">surname portion of the algorithm </w:t>
      </w:r>
      <w:r w:rsidR="00FE65E8" w:rsidRPr="00D04A60">
        <w:rPr>
          <w:rFonts w:ascii="Georgia" w:hAnsi="Georgia" w:cs="Calibri"/>
          <w:b/>
          <w:bCs/>
        </w:rPr>
        <w:t xml:space="preserve">in counties that are less than 5% Hispanic </w:t>
      </w:r>
      <w:r w:rsidR="002A340B" w:rsidRPr="00D04A60">
        <w:rPr>
          <w:rFonts w:ascii="Georgia" w:hAnsi="Georgia" w:cs="Calibri"/>
          <w:b/>
          <w:bCs/>
        </w:rPr>
        <w:t>to cases coded as surname only (item 190=7</w:t>
      </w:r>
      <w:r w:rsidR="00CA4824" w:rsidRPr="00D04A60">
        <w:rPr>
          <w:rFonts w:ascii="Georgia" w:hAnsi="Georgia" w:cs="Calibri"/>
          <w:b/>
          <w:bCs/>
        </w:rPr>
        <w:t>) or unknown</w:t>
      </w:r>
      <w:r w:rsidR="002A340B" w:rsidRPr="00D04A60">
        <w:rPr>
          <w:rFonts w:ascii="Georgia" w:hAnsi="Georgia" w:cs="Calibri"/>
          <w:b/>
          <w:bCs/>
        </w:rPr>
        <w:t xml:space="preserve"> whether Hispanic (item 190=9).  </w:t>
      </w:r>
      <w:r w:rsidR="007B7465" w:rsidRPr="00D04A60">
        <w:rPr>
          <w:rFonts w:ascii="Georgia" w:hAnsi="Georgia" w:cs="Calibri"/>
          <w:bCs/>
        </w:rPr>
        <w:t xml:space="preserve">Registries selecting some other option are asked </w:t>
      </w:r>
      <w:r w:rsidR="007D4B51" w:rsidRPr="00D04A60">
        <w:rPr>
          <w:rFonts w:ascii="Georgia" w:hAnsi="Georgia" w:cs="Calibri"/>
          <w:bCs/>
        </w:rPr>
        <w:t xml:space="preserve">to </w:t>
      </w:r>
      <w:r w:rsidR="008159F6" w:rsidRPr="00D04A60">
        <w:rPr>
          <w:rFonts w:ascii="Georgia" w:hAnsi="Georgia" w:cs="Calibri"/>
          <w:bCs/>
        </w:rPr>
        <w:t>note which option they selected and to</w:t>
      </w:r>
      <w:r w:rsidR="007B7465" w:rsidRPr="00D04A60">
        <w:rPr>
          <w:rFonts w:ascii="Georgia" w:hAnsi="Georgia" w:cs="Calibri"/>
          <w:bCs/>
        </w:rPr>
        <w:t xml:space="preserve"> provide a rationale for using another option.</w:t>
      </w:r>
      <w:r w:rsidR="007B7465" w:rsidRPr="00D04A60">
        <w:rPr>
          <w:rFonts w:ascii="Georgia" w:hAnsi="Georgia" w:cs="Calibri"/>
          <w:b/>
          <w:bCs/>
        </w:rPr>
        <w:t xml:space="preserve">  </w:t>
      </w:r>
      <w:r w:rsidR="00AD6256" w:rsidRPr="00D04A60">
        <w:rPr>
          <w:rFonts w:ascii="Georgia" w:hAnsi="Georgia" w:cs="Calibri"/>
        </w:rPr>
        <w:t xml:space="preserve">Questions asking which option you choose will be included in the electronic submission pages (see </w:t>
      </w:r>
      <w:r w:rsidR="00432149" w:rsidRPr="00D04A60">
        <w:rPr>
          <w:rFonts w:ascii="Georgia" w:hAnsi="Georgia" w:cs="Calibri"/>
        </w:rPr>
        <w:t xml:space="preserve">instruction </w:t>
      </w:r>
      <w:r w:rsidR="00AD6256" w:rsidRPr="00D04A60">
        <w:rPr>
          <w:rFonts w:ascii="Georgia" w:hAnsi="Georgia" w:cs="Calibri"/>
        </w:rPr>
        <w:t>#10 below)</w:t>
      </w:r>
      <w:r w:rsidR="002A340B" w:rsidRPr="00D04A60">
        <w:rPr>
          <w:rFonts w:ascii="Georgia" w:hAnsi="Georgia" w:cs="Calibri"/>
        </w:rPr>
        <w:t xml:space="preserve">. If your registry software incorporates NHIA/NAPIIA, please specify the version on the Verification Form.  </w:t>
      </w:r>
    </w:p>
    <w:p w14:paraId="24E3101E" w14:textId="77777777" w:rsidR="001A3DD3" w:rsidRPr="00D04A60" w:rsidRDefault="001A3DD3" w:rsidP="00432149">
      <w:pPr>
        <w:tabs>
          <w:tab w:val="left" w:pos="-3600"/>
          <w:tab w:val="decimal" w:pos="-360"/>
          <w:tab w:val="num" w:pos="720"/>
        </w:tabs>
        <w:ind w:left="540" w:hanging="360"/>
        <w:rPr>
          <w:rFonts w:ascii="Georgia" w:hAnsi="Georgia" w:cs="Calibri"/>
        </w:rPr>
      </w:pPr>
    </w:p>
    <w:p w14:paraId="35EE139C" w14:textId="0B680880" w:rsidR="002D3899" w:rsidRPr="00D04A60" w:rsidRDefault="002D3899" w:rsidP="00432149">
      <w:pPr>
        <w:numPr>
          <w:ilvl w:val="0"/>
          <w:numId w:val="21"/>
        </w:numPr>
        <w:tabs>
          <w:tab w:val="left" w:pos="-3600"/>
        </w:tabs>
        <w:rPr>
          <w:rFonts w:ascii="Georgia" w:hAnsi="Georgia" w:cs="Calibri"/>
          <w:b/>
        </w:rPr>
      </w:pPr>
      <w:r w:rsidRPr="00D04A60">
        <w:rPr>
          <w:rFonts w:ascii="Georgia" w:hAnsi="Georgia" w:cs="Calibri"/>
          <w:b/>
        </w:rPr>
        <w:t xml:space="preserve">Run the edit set appropriate for your </w:t>
      </w:r>
      <w:r w:rsidR="00D04A60">
        <w:rPr>
          <w:rFonts w:ascii="Georgia" w:hAnsi="Georgia" w:cs="Calibri"/>
          <w:b/>
        </w:rPr>
        <w:t>Submission.</w:t>
      </w:r>
    </w:p>
    <w:p w14:paraId="0C8C5D99" w14:textId="77777777" w:rsidR="003E6D12" w:rsidRDefault="003E6D12" w:rsidP="00432149">
      <w:pPr>
        <w:tabs>
          <w:tab w:val="left" w:pos="-3600"/>
          <w:tab w:val="decimal" w:pos="-360"/>
        </w:tabs>
        <w:ind w:left="270"/>
        <w:rPr>
          <w:rFonts w:ascii="Georgia" w:hAnsi="Georgia" w:cs="Calibri"/>
          <w:bCs/>
        </w:rPr>
      </w:pPr>
    </w:p>
    <w:p w14:paraId="6CC820AE" w14:textId="3918EEC2" w:rsidR="006145A5" w:rsidRPr="00D04A60" w:rsidRDefault="006145A5" w:rsidP="00432149">
      <w:pPr>
        <w:tabs>
          <w:tab w:val="left" w:pos="-3600"/>
          <w:tab w:val="decimal" w:pos="-360"/>
        </w:tabs>
        <w:ind w:left="270"/>
        <w:rPr>
          <w:rFonts w:ascii="Georgia" w:hAnsi="Georgia" w:cs="Calibri"/>
          <w:bCs/>
        </w:rPr>
      </w:pPr>
      <w:r w:rsidRPr="00D04A60">
        <w:rPr>
          <w:rFonts w:ascii="Georgia" w:hAnsi="Georgia" w:cs="Calibri"/>
          <w:bCs/>
        </w:rPr>
        <w:t xml:space="preserve">Select the intra-record edit set that matches your submission.  Only one error free intra-record edit run is necessary. </w:t>
      </w:r>
    </w:p>
    <w:p w14:paraId="1E586D1B" w14:textId="77777777" w:rsidR="00533F30" w:rsidRPr="00D04A60" w:rsidRDefault="00533F30" w:rsidP="00432149">
      <w:pPr>
        <w:tabs>
          <w:tab w:val="left" w:pos="-3600"/>
          <w:tab w:val="decimal" w:pos="-360"/>
        </w:tabs>
        <w:ind w:left="540"/>
        <w:rPr>
          <w:rFonts w:ascii="Georgia" w:hAnsi="Georgia" w:cs="Calibri"/>
          <w:bCs/>
        </w:rPr>
      </w:pPr>
    </w:p>
    <w:tbl>
      <w:tblPr>
        <w:tblW w:w="89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063"/>
      </w:tblGrid>
      <w:tr w:rsidR="002D3899" w:rsidRPr="00D04A60" w14:paraId="1D92C45D" w14:textId="77777777" w:rsidTr="00931830">
        <w:trPr>
          <w:jc w:val="right"/>
        </w:trPr>
        <w:tc>
          <w:tcPr>
            <w:tcW w:w="4932" w:type="dxa"/>
          </w:tcPr>
          <w:p w14:paraId="415E561D" w14:textId="77777777" w:rsidR="002D3899" w:rsidRPr="00FE3445" w:rsidRDefault="002D3899" w:rsidP="00B55C99">
            <w:pPr>
              <w:tabs>
                <w:tab w:val="left" w:pos="-3600"/>
                <w:tab w:val="decimal" w:pos="-360"/>
              </w:tabs>
              <w:rPr>
                <w:rFonts w:ascii="Georgia" w:hAnsi="Georgia" w:cs="Calibri"/>
                <w:b/>
                <w:bCs/>
              </w:rPr>
            </w:pPr>
            <w:r w:rsidRPr="00D04A60">
              <w:rPr>
                <w:rFonts w:ascii="Georgia" w:hAnsi="Georgia" w:cs="Calibri"/>
                <w:b/>
                <w:bCs/>
              </w:rPr>
              <w:t>Type of Submission/Type Registry</w:t>
            </w:r>
          </w:p>
        </w:tc>
        <w:tc>
          <w:tcPr>
            <w:tcW w:w="4063" w:type="dxa"/>
          </w:tcPr>
          <w:p w14:paraId="5B1A5DF1" w14:textId="77777777" w:rsidR="002D3899" w:rsidRPr="00FE3445" w:rsidRDefault="002D3899" w:rsidP="00B55C99">
            <w:pPr>
              <w:tabs>
                <w:tab w:val="left" w:pos="-3600"/>
                <w:tab w:val="decimal" w:pos="-360"/>
              </w:tabs>
              <w:rPr>
                <w:rFonts w:ascii="Georgia" w:hAnsi="Georgia" w:cs="Calibri"/>
                <w:b/>
                <w:bCs/>
              </w:rPr>
            </w:pPr>
            <w:r w:rsidRPr="00D04A60">
              <w:rPr>
                <w:rFonts w:ascii="Georgia" w:hAnsi="Georgia" w:cs="Calibri"/>
                <w:b/>
                <w:bCs/>
              </w:rPr>
              <w:t>Edit Set</w:t>
            </w:r>
          </w:p>
        </w:tc>
      </w:tr>
      <w:tr w:rsidR="002D3899" w:rsidRPr="00D04A60" w14:paraId="0191B84E" w14:textId="77777777" w:rsidTr="00931830">
        <w:trPr>
          <w:jc w:val="right"/>
        </w:trPr>
        <w:tc>
          <w:tcPr>
            <w:tcW w:w="4932" w:type="dxa"/>
          </w:tcPr>
          <w:p w14:paraId="2283E726" w14:textId="21E5152F" w:rsidR="002D3899" w:rsidRPr="00FE3445" w:rsidRDefault="002D3899" w:rsidP="00931830">
            <w:pPr>
              <w:tabs>
                <w:tab w:val="left" w:pos="-3600"/>
                <w:tab w:val="decimal" w:pos="-360"/>
              </w:tabs>
              <w:rPr>
                <w:rFonts w:ascii="Georgia" w:hAnsi="Georgia" w:cs="Calibri"/>
              </w:rPr>
            </w:pPr>
            <w:r w:rsidRPr="00D04A60">
              <w:rPr>
                <w:rFonts w:ascii="Georgia" w:hAnsi="Georgia" w:cs="Calibri"/>
              </w:rPr>
              <w:t>Certification only/All</w:t>
            </w:r>
            <w:r w:rsidR="00931830" w:rsidRPr="00D04A60">
              <w:rPr>
                <w:rFonts w:ascii="Georgia" w:hAnsi="Georgia" w:cs="Calibri"/>
              </w:rPr>
              <w:t xml:space="preserve"> 201</w:t>
            </w:r>
            <w:r w:rsidR="000D1023" w:rsidRPr="00D04A60">
              <w:rPr>
                <w:rFonts w:ascii="Georgia" w:hAnsi="Georgia" w:cs="Calibri"/>
              </w:rPr>
              <w:t>7</w:t>
            </w:r>
          </w:p>
        </w:tc>
        <w:tc>
          <w:tcPr>
            <w:tcW w:w="4063" w:type="dxa"/>
          </w:tcPr>
          <w:p w14:paraId="39475B98" w14:textId="346EF9C3" w:rsidR="002D3899" w:rsidRPr="00FE3445" w:rsidRDefault="002D3899" w:rsidP="006145A5">
            <w:pPr>
              <w:tabs>
                <w:tab w:val="left" w:pos="-3600"/>
                <w:tab w:val="decimal" w:pos="-360"/>
              </w:tabs>
              <w:rPr>
                <w:rFonts w:ascii="Georgia" w:hAnsi="Georgia" w:cs="Calibri"/>
              </w:rPr>
            </w:pPr>
            <w:r w:rsidRPr="00D04A60">
              <w:rPr>
                <w:rFonts w:ascii="Georgia" w:hAnsi="Georgia" w:cs="Calibri"/>
              </w:rPr>
              <w:t>NAACCR Certification Edits</w:t>
            </w:r>
          </w:p>
        </w:tc>
      </w:tr>
      <w:tr w:rsidR="002D3899" w:rsidRPr="00D04A60" w14:paraId="6AB8E5A9" w14:textId="77777777" w:rsidTr="00931830">
        <w:trPr>
          <w:jc w:val="right"/>
        </w:trPr>
        <w:tc>
          <w:tcPr>
            <w:tcW w:w="4932" w:type="dxa"/>
          </w:tcPr>
          <w:p w14:paraId="4E5832E5" w14:textId="6C6A665E" w:rsidR="002D3899" w:rsidRPr="00FE3445" w:rsidRDefault="002D3899" w:rsidP="002D3899">
            <w:pPr>
              <w:tabs>
                <w:tab w:val="left" w:pos="-3600"/>
                <w:tab w:val="decimal" w:pos="-360"/>
              </w:tabs>
              <w:rPr>
                <w:rFonts w:ascii="Georgia" w:hAnsi="Georgia" w:cs="Calibri"/>
              </w:rPr>
            </w:pPr>
            <w:r w:rsidRPr="00D04A60">
              <w:rPr>
                <w:rFonts w:ascii="Georgia" w:hAnsi="Georgia" w:cs="Calibri"/>
              </w:rPr>
              <w:t xml:space="preserve">Certification &amp; </w:t>
            </w:r>
            <w:r w:rsidR="00E55367" w:rsidRPr="00D04A60">
              <w:rPr>
                <w:rFonts w:ascii="Georgia" w:hAnsi="Georgia" w:cs="Calibri"/>
              </w:rPr>
              <w:t>CiNA</w:t>
            </w:r>
            <w:r w:rsidRPr="00D04A60">
              <w:rPr>
                <w:rFonts w:ascii="Georgia" w:hAnsi="Georgia" w:cs="Calibri"/>
              </w:rPr>
              <w:t xml:space="preserve">/U.S. </w:t>
            </w:r>
            <w:r w:rsidRPr="00D04A60">
              <w:rPr>
                <w:rFonts w:ascii="Georgia" w:hAnsi="Georgia" w:cs="Calibri"/>
                <w:i/>
              </w:rPr>
              <w:t>not</w:t>
            </w:r>
            <w:r w:rsidRPr="00D04A60">
              <w:rPr>
                <w:rFonts w:ascii="Georgia" w:hAnsi="Georgia" w:cs="Calibri"/>
              </w:rPr>
              <w:t xml:space="preserve"> Submitting to NPCR</w:t>
            </w:r>
            <w:r w:rsidR="00931830" w:rsidRPr="00D04A60">
              <w:rPr>
                <w:rFonts w:ascii="Georgia" w:hAnsi="Georgia" w:cs="Calibri"/>
              </w:rPr>
              <w:t xml:space="preserve"> 1995-201</w:t>
            </w:r>
            <w:r w:rsidR="000D1023" w:rsidRPr="00D04A60">
              <w:rPr>
                <w:rFonts w:ascii="Georgia" w:hAnsi="Georgia" w:cs="Calibri"/>
              </w:rPr>
              <w:t>7</w:t>
            </w:r>
          </w:p>
        </w:tc>
        <w:tc>
          <w:tcPr>
            <w:tcW w:w="4063" w:type="dxa"/>
          </w:tcPr>
          <w:p w14:paraId="28A55BA1" w14:textId="48E60A20" w:rsidR="002D3899" w:rsidRPr="00FE3445" w:rsidRDefault="006145A5" w:rsidP="006145A5">
            <w:pPr>
              <w:tabs>
                <w:tab w:val="left" w:pos="-3600"/>
                <w:tab w:val="decimal" w:pos="-360"/>
              </w:tabs>
              <w:rPr>
                <w:rFonts w:ascii="Georgia" w:hAnsi="Georgia" w:cs="Calibri"/>
              </w:rPr>
            </w:pPr>
            <w:r w:rsidRPr="00D04A60">
              <w:rPr>
                <w:rFonts w:ascii="Georgia" w:hAnsi="Georgia" w:cs="Calibri"/>
              </w:rPr>
              <w:t>NAACCR CiNA Edits</w:t>
            </w:r>
            <w:r w:rsidR="00931830" w:rsidRPr="00D04A60">
              <w:rPr>
                <w:rFonts w:ascii="Georgia" w:hAnsi="Georgia" w:cs="Calibri"/>
              </w:rPr>
              <w:t xml:space="preserve"> 1995-201</w:t>
            </w:r>
            <w:r w:rsidR="000D1023" w:rsidRPr="00D04A60">
              <w:rPr>
                <w:rFonts w:ascii="Georgia" w:hAnsi="Georgia" w:cs="Calibri"/>
              </w:rPr>
              <w:t>7</w:t>
            </w:r>
          </w:p>
        </w:tc>
      </w:tr>
      <w:tr w:rsidR="00931830" w:rsidRPr="00D04A60" w14:paraId="6EE845B1" w14:textId="77777777" w:rsidTr="00931830">
        <w:trPr>
          <w:jc w:val="right"/>
        </w:trPr>
        <w:tc>
          <w:tcPr>
            <w:tcW w:w="4932" w:type="dxa"/>
          </w:tcPr>
          <w:p w14:paraId="3E4E7E79" w14:textId="3C1F4FB5" w:rsidR="00931830" w:rsidRPr="00D04A60" w:rsidRDefault="00931830" w:rsidP="00931830">
            <w:pPr>
              <w:tabs>
                <w:tab w:val="left" w:pos="-3600"/>
                <w:tab w:val="decimal" w:pos="-360"/>
              </w:tabs>
              <w:rPr>
                <w:rFonts w:ascii="Georgia" w:hAnsi="Georgia" w:cs="Calibri"/>
              </w:rPr>
            </w:pPr>
            <w:r w:rsidRPr="00D04A60">
              <w:rPr>
                <w:rFonts w:ascii="Georgia" w:hAnsi="Georgia" w:cs="Calibri"/>
              </w:rPr>
              <w:t>NAACCR 12 Month Data 201</w:t>
            </w:r>
            <w:r w:rsidR="000D1023" w:rsidRPr="00D04A60">
              <w:rPr>
                <w:rFonts w:ascii="Georgia" w:hAnsi="Georgia" w:cs="Calibri"/>
              </w:rPr>
              <w:t>8</w:t>
            </w:r>
          </w:p>
        </w:tc>
        <w:tc>
          <w:tcPr>
            <w:tcW w:w="4063" w:type="dxa"/>
          </w:tcPr>
          <w:p w14:paraId="6456BEF2" w14:textId="1841A3AE" w:rsidR="00931830" w:rsidRPr="00D04A60" w:rsidRDefault="00931830" w:rsidP="00931830">
            <w:pPr>
              <w:tabs>
                <w:tab w:val="left" w:pos="-3600"/>
                <w:tab w:val="decimal" w:pos="-360"/>
              </w:tabs>
              <w:rPr>
                <w:rFonts w:ascii="Georgia" w:hAnsi="Georgia" w:cs="Calibri"/>
              </w:rPr>
            </w:pPr>
            <w:r w:rsidRPr="00D04A60">
              <w:rPr>
                <w:rFonts w:ascii="Georgia" w:hAnsi="Georgia" w:cs="Calibri"/>
              </w:rPr>
              <w:t>NAACCR CiNA Edits 201</w:t>
            </w:r>
            <w:r w:rsidR="000D1023" w:rsidRPr="00D04A60">
              <w:rPr>
                <w:rFonts w:ascii="Georgia" w:hAnsi="Georgia" w:cs="Calibri"/>
              </w:rPr>
              <w:t>8</w:t>
            </w:r>
          </w:p>
        </w:tc>
      </w:tr>
      <w:tr w:rsidR="00EC684B" w:rsidRPr="00D04A60" w14:paraId="0A2FD958" w14:textId="77777777" w:rsidTr="00931830">
        <w:trPr>
          <w:jc w:val="right"/>
        </w:trPr>
        <w:tc>
          <w:tcPr>
            <w:tcW w:w="4932" w:type="dxa"/>
          </w:tcPr>
          <w:p w14:paraId="2A56A68C" w14:textId="14C2A034" w:rsidR="00EC684B" w:rsidRPr="00D04A60" w:rsidRDefault="00EC684B" w:rsidP="00EC684B">
            <w:pPr>
              <w:tabs>
                <w:tab w:val="left" w:pos="-3600"/>
                <w:tab w:val="decimal" w:pos="-360"/>
              </w:tabs>
              <w:rPr>
                <w:rFonts w:ascii="Georgia" w:hAnsi="Georgia" w:cs="Calibri"/>
              </w:rPr>
            </w:pPr>
            <w:r w:rsidRPr="00D04A60">
              <w:rPr>
                <w:rFonts w:ascii="Georgia" w:hAnsi="Georgia" w:cs="Calibri"/>
              </w:rPr>
              <w:t xml:space="preserve">Certification &amp; CiNA/Canadian </w:t>
            </w:r>
          </w:p>
        </w:tc>
        <w:tc>
          <w:tcPr>
            <w:tcW w:w="4063" w:type="dxa"/>
          </w:tcPr>
          <w:p w14:paraId="59401343" w14:textId="04F203DB" w:rsidR="00EC684B" w:rsidRPr="00D04A60" w:rsidRDefault="006145A5" w:rsidP="00EC684B">
            <w:pPr>
              <w:tabs>
                <w:tab w:val="left" w:pos="-3600"/>
                <w:tab w:val="decimal" w:pos="-360"/>
              </w:tabs>
              <w:rPr>
                <w:rFonts w:ascii="Georgia" w:hAnsi="Georgia" w:cs="Calibri"/>
              </w:rPr>
            </w:pPr>
            <w:r w:rsidRPr="00D04A60">
              <w:rPr>
                <w:rFonts w:ascii="Georgia" w:hAnsi="Georgia" w:cs="Calibri"/>
              </w:rPr>
              <w:t>NAACCR CiNA Edits-Canada</w:t>
            </w:r>
          </w:p>
        </w:tc>
      </w:tr>
    </w:tbl>
    <w:p w14:paraId="301FBFCB" w14:textId="77777777" w:rsidR="002D3899" w:rsidRPr="00D04A60" w:rsidRDefault="002D3899" w:rsidP="00432149">
      <w:pPr>
        <w:tabs>
          <w:tab w:val="left" w:pos="-3600"/>
          <w:tab w:val="decimal" w:pos="-360"/>
        </w:tabs>
        <w:rPr>
          <w:rFonts w:ascii="Georgia" w:hAnsi="Georgia" w:cs="Calibri"/>
          <w:b/>
          <w:bCs/>
        </w:rPr>
      </w:pPr>
    </w:p>
    <w:p w14:paraId="66EE4DD1" w14:textId="474FEB01" w:rsidR="006F7605" w:rsidRPr="00D04A60" w:rsidRDefault="008B7BB3" w:rsidP="00D04A60">
      <w:pPr>
        <w:tabs>
          <w:tab w:val="left" w:pos="-2160"/>
          <w:tab w:val="left" w:pos="-1980"/>
          <w:tab w:val="left" w:pos="-1800"/>
        </w:tabs>
        <w:rPr>
          <w:rFonts w:ascii="Georgia" w:hAnsi="Georgia" w:cs="Calibri"/>
        </w:rPr>
      </w:pPr>
      <w:r w:rsidRPr="00D04A60">
        <w:rPr>
          <w:rFonts w:ascii="Georgia" w:hAnsi="Georgia" w:cs="Calibri"/>
        </w:rPr>
        <w:t xml:space="preserve">Please note, this year there is no combined NAACCR/NPCR </w:t>
      </w:r>
      <w:r w:rsidR="00D04A60">
        <w:rPr>
          <w:rFonts w:ascii="Georgia" w:hAnsi="Georgia" w:cs="Calibri"/>
        </w:rPr>
        <w:t xml:space="preserve">edit </w:t>
      </w:r>
      <w:r w:rsidRPr="00D04A60">
        <w:rPr>
          <w:rFonts w:ascii="Georgia" w:hAnsi="Georgia" w:cs="Calibri"/>
        </w:rPr>
        <w:t xml:space="preserve">set. All materials necessary for NPCR submission will be provided by NPCR. </w:t>
      </w:r>
      <w:r w:rsidR="006F7605" w:rsidRPr="00D04A60">
        <w:rPr>
          <w:rFonts w:ascii="Georgia" w:hAnsi="Georgia" w:cs="Calibri"/>
        </w:rPr>
        <w:t xml:space="preserve">U.S. registries submitting data to both NPCR and NAACCR will need to use different edit sets for each agency. </w:t>
      </w:r>
    </w:p>
    <w:p w14:paraId="1B8E67C5" w14:textId="29310448" w:rsidR="00A52287" w:rsidRPr="00D04A60" w:rsidRDefault="006145A5" w:rsidP="00D04A60">
      <w:pPr>
        <w:tabs>
          <w:tab w:val="left" w:pos="-3600"/>
          <w:tab w:val="decimal" w:pos="-360"/>
        </w:tabs>
        <w:rPr>
          <w:rFonts w:ascii="Georgia" w:hAnsi="Georgia" w:cs="Calibri"/>
        </w:rPr>
      </w:pPr>
      <w:r w:rsidRPr="00D04A60">
        <w:rPr>
          <w:rFonts w:ascii="Georgia" w:hAnsi="Georgia" w:cs="Calibri"/>
        </w:rPr>
        <w:t xml:space="preserve">The EDITS metafiles may be downloaded from the </w:t>
      </w:r>
      <w:r w:rsidRPr="00D04A60">
        <w:rPr>
          <w:rFonts w:ascii="Georgia" w:hAnsi="Georgia" w:cs="Calibri"/>
          <w:i/>
        </w:rPr>
        <w:t>NAACCR Call for Data</w:t>
      </w:r>
      <w:r w:rsidRPr="00D04A60">
        <w:rPr>
          <w:rFonts w:ascii="Georgia" w:hAnsi="Georgia" w:cs="Calibri"/>
        </w:rPr>
        <w:t xml:space="preserve"> website. All edit errors on data items reviewed for certification or included in CINA must be reconciled prior to submission. The edits are based on the version 1</w:t>
      </w:r>
      <w:r w:rsidR="000D1023" w:rsidRPr="00D04A60">
        <w:rPr>
          <w:rFonts w:ascii="Georgia" w:hAnsi="Georgia" w:cs="Calibri"/>
        </w:rPr>
        <w:t>8</w:t>
      </w:r>
      <w:r w:rsidRPr="00D04A60">
        <w:rPr>
          <w:rFonts w:ascii="Georgia" w:hAnsi="Georgia" w:cs="Calibri"/>
        </w:rPr>
        <w:t xml:space="preserve"> EDITS metafile releases.</w:t>
      </w:r>
    </w:p>
    <w:p w14:paraId="2F8482A2" w14:textId="77777777" w:rsidR="006145A5" w:rsidRPr="00D04A60" w:rsidRDefault="006145A5" w:rsidP="00432149">
      <w:pPr>
        <w:tabs>
          <w:tab w:val="left" w:pos="-3600"/>
          <w:tab w:val="decimal" w:pos="-360"/>
        </w:tabs>
        <w:ind w:left="540"/>
        <w:rPr>
          <w:rFonts w:ascii="Georgia" w:hAnsi="Georgia" w:cs="Calibri"/>
        </w:rPr>
      </w:pPr>
    </w:p>
    <w:p w14:paraId="261ED73B" w14:textId="70AA121F" w:rsidR="00DE5B88" w:rsidRPr="00D04A60" w:rsidRDefault="5796B114" w:rsidP="00D04A60">
      <w:pPr>
        <w:tabs>
          <w:tab w:val="left" w:pos="-3600"/>
          <w:tab w:val="decimal" w:pos="-360"/>
        </w:tabs>
        <w:rPr>
          <w:rFonts w:ascii="Georgia" w:hAnsi="Georgia" w:cs="Calibri"/>
        </w:rPr>
      </w:pPr>
      <w:r w:rsidRPr="00D04A60">
        <w:rPr>
          <w:rFonts w:ascii="Georgia" w:hAnsi="Georgia" w:cs="Calibri"/>
        </w:rPr>
        <w:t xml:space="preserve">The edit sets use NAACCR standard definitions and are based on submission of all requested data items. </w:t>
      </w:r>
      <w:r w:rsidRPr="00D04A60">
        <w:rPr>
          <w:rFonts w:ascii="Georgia" w:hAnsi="Georgia" w:cs="Calibri"/>
          <w:b/>
          <w:bCs/>
        </w:rPr>
        <w:t>WARNING!</w:t>
      </w:r>
      <w:r w:rsidRPr="00D04A60">
        <w:rPr>
          <w:rFonts w:ascii="Georgia" w:hAnsi="Georgia" w:cs="Calibri"/>
        </w:rPr>
        <w:t xml:space="preserve"> If you choose not to submit a data item, you may get errors because of blank fields. If you like, you can turn these edits off. Be aware that we run EDITS on your submitted files and use our results to determine Registry Certification status and fitness of the data for various uses. If the </w:t>
      </w:r>
      <w:r w:rsidR="00D04A60">
        <w:rPr>
          <w:rFonts w:ascii="Georgia" w:hAnsi="Georgia" w:cs="Calibri"/>
        </w:rPr>
        <w:t>submission type</w:t>
      </w:r>
      <w:r w:rsidRPr="00D04A60">
        <w:rPr>
          <w:rFonts w:ascii="Georgia" w:hAnsi="Georgia" w:cs="Calibri"/>
        </w:rPr>
        <w:t xml:space="preserve"> requires a variable</w:t>
      </w:r>
      <w:r w:rsidR="00D04A60">
        <w:rPr>
          <w:rFonts w:ascii="Georgia" w:hAnsi="Georgia" w:cs="Calibri"/>
        </w:rPr>
        <w:t xml:space="preserve">, </w:t>
      </w:r>
      <w:r w:rsidRPr="00D04A60">
        <w:rPr>
          <w:rFonts w:ascii="Georgia" w:hAnsi="Georgia" w:cs="Calibri"/>
        </w:rPr>
        <w:t xml:space="preserve">then the variable must be 100% error-free. </w:t>
      </w:r>
    </w:p>
    <w:p w14:paraId="78993980" w14:textId="77777777" w:rsidR="000D1023" w:rsidRPr="00D04A60" w:rsidRDefault="000D1023" w:rsidP="00432149">
      <w:pPr>
        <w:tabs>
          <w:tab w:val="left" w:pos="-3600"/>
          <w:tab w:val="decimal" w:pos="-360"/>
        </w:tabs>
        <w:ind w:left="540"/>
        <w:rPr>
          <w:rFonts w:ascii="Georgia" w:hAnsi="Georgia" w:cs="Calibri"/>
        </w:rPr>
      </w:pPr>
    </w:p>
    <w:p w14:paraId="412F9E46" w14:textId="3B243F32" w:rsidR="002D3899" w:rsidRPr="00D04A60" w:rsidRDefault="5796B114" w:rsidP="00D04A60">
      <w:pPr>
        <w:tabs>
          <w:tab w:val="left" w:pos="-3600"/>
          <w:tab w:val="decimal" w:pos="-360"/>
        </w:tabs>
        <w:rPr>
          <w:rFonts w:ascii="Georgia" w:hAnsi="Georgia" w:cs="Calibri"/>
        </w:rPr>
      </w:pPr>
      <w:r w:rsidRPr="00D04A60">
        <w:rPr>
          <w:rFonts w:ascii="Georgia" w:hAnsi="Georgia" w:cs="Calibri"/>
        </w:rPr>
        <w:t>Note</w:t>
      </w:r>
      <w:r w:rsidR="00DE5B88" w:rsidRPr="00D04A60">
        <w:rPr>
          <w:rFonts w:ascii="Georgia" w:hAnsi="Georgia" w:cs="Calibri"/>
        </w:rPr>
        <w:t>: T</w:t>
      </w:r>
      <w:r w:rsidRPr="00D04A60">
        <w:rPr>
          <w:rFonts w:ascii="Georgia" w:hAnsi="Georgia" w:cs="Calibri"/>
        </w:rPr>
        <w:t>he 201</w:t>
      </w:r>
      <w:r w:rsidR="00DE5B88" w:rsidRPr="00D04A60">
        <w:rPr>
          <w:rFonts w:ascii="Georgia" w:hAnsi="Georgia" w:cs="Calibri"/>
        </w:rPr>
        <w:t>8</w:t>
      </w:r>
      <w:r w:rsidRPr="00D04A60">
        <w:rPr>
          <w:rFonts w:ascii="Georgia" w:hAnsi="Georgia" w:cs="Calibri"/>
        </w:rPr>
        <w:t xml:space="preserve"> data is for ev</w:t>
      </w:r>
      <w:r w:rsidR="00A12ACD" w:rsidRPr="00D04A60">
        <w:rPr>
          <w:rFonts w:ascii="Georgia" w:hAnsi="Georgia" w:cs="Calibri"/>
        </w:rPr>
        <w:t>aluation purposes only. The 201</w:t>
      </w:r>
      <w:r w:rsidR="00DE5B88" w:rsidRPr="00D04A60">
        <w:rPr>
          <w:rFonts w:ascii="Georgia" w:hAnsi="Georgia" w:cs="Calibri"/>
        </w:rPr>
        <w:t>8</w:t>
      </w:r>
      <w:r w:rsidRPr="00D04A60">
        <w:rPr>
          <w:rFonts w:ascii="Georgia" w:hAnsi="Georgia" w:cs="Calibri"/>
        </w:rPr>
        <w:t xml:space="preserve"> cases should be as cleaned up as is practical but do not need to be error-free.</w:t>
      </w:r>
    </w:p>
    <w:p w14:paraId="5AD7B5A0" w14:textId="77777777" w:rsidR="002D3899" w:rsidRPr="00D04A60" w:rsidRDefault="002D3899" w:rsidP="00432149">
      <w:pPr>
        <w:tabs>
          <w:tab w:val="left" w:pos="-3600"/>
          <w:tab w:val="decimal" w:pos="-360"/>
        </w:tabs>
        <w:ind w:left="540"/>
        <w:rPr>
          <w:rFonts w:ascii="Georgia" w:hAnsi="Georgia" w:cs="Calibri"/>
        </w:rPr>
      </w:pPr>
    </w:p>
    <w:p w14:paraId="205F9EEF" w14:textId="77777777" w:rsidR="002D3899" w:rsidRPr="00D04A60" w:rsidRDefault="008159F6" w:rsidP="00D04A60">
      <w:pPr>
        <w:tabs>
          <w:tab w:val="left" w:pos="-3600"/>
          <w:tab w:val="decimal" w:pos="-360"/>
        </w:tabs>
        <w:rPr>
          <w:rFonts w:ascii="Georgia" w:hAnsi="Georgia" w:cs="Calibri"/>
        </w:rPr>
      </w:pPr>
      <w:r w:rsidRPr="00D04A60">
        <w:rPr>
          <w:rFonts w:ascii="Georgia" w:hAnsi="Georgia" w:cs="Calibri"/>
        </w:rPr>
        <w:t>S</w:t>
      </w:r>
      <w:r w:rsidR="00C628B7" w:rsidRPr="00D04A60">
        <w:rPr>
          <w:rFonts w:ascii="Georgia" w:hAnsi="Georgia" w:cs="Calibri"/>
        </w:rPr>
        <w:t xml:space="preserve">ubmission of an edit </w:t>
      </w:r>
      <w:r w:rsidR="002D3899" w:rsidRPr="00D04A60">
        <w:rPr>
          <w:rFonts w:ascii="Georgia" w:hAnsi="Georgia" w:cs="Calibri"/>
        </w:rPr>
        <w:t>summary report</w:t>
      </w:r>
      <w:r w:rsidR="00C628B7" w:rsidRPr="00D04A60">
        <w:rPr>
          <w:rFonts w:ascii="Georgia" w:hAnsi="Georgia" w:cs="Calibri"/>
        </w:rPr>
        <w:t xml:space="preserve"> is not required.  </w:t>
      </w:r>
      <w:r w:rsidR="002D3899" w:rsidRPr="00D04A60">
        <w:rPr>
          <w:rFonts w:ascii="Georgia" w:hAnsi="Georgia" w:cs="Calibri"/>
        </w:rPr>
        <w:t xml:space="preserve"> </w:t>
      </w:r>
    </w:p>
    <w:p w14:paraId="0F60E835" w14:textId="77777777" w:rsidR="00C628B7" w:rsidRPr="00D04A60" w:rsidRDefault="00C628B7" w:rsidP="00432149">
      <w:pPr>
        <w:tabs>
          <w:tab w:val="left" w:pos="-3600"/>
          <w:tab w:val="decimal" w:pos="-360"/>
        </w:tabs>
        <w:ind w:left="540"/>
        <w:rPr>
          <w:rFonts w:ascii="Georgia" w:hAnsi="Georgia" w:cs="Calibri"/>
        </w:rPr>
      </w:pPr>
    </w:p>
    <w:p w14:paraId="13B8E145" w14:textId="50F5D589" w:rsidR="002D3899" w:rsidRPr="00D04A60" w:rsidRDefault="002D3899" w:rsidP="00432149">
      <w:pPr>
        <w:numPr>
          <w:ilvl w:val="0"/>
          <w:numId w:val="21"/>
        </w:numPr>
        <w:tabs>
          <w:tab w:val="clear" w:pos="630"/>
          <w:tab w:val="left" w:pos="-3600"/>
          <w:tab w:val="num" w:pos="360"/>
        </w:tabs>
        <w:ind w:left="360"/>
        <w:rPr>
          <w:rFonts w:ascii="Georgia" w:hAnsi="Georgia" w:cs="Calibri"/>
          <w:b/>
          <w:bCs/>
        </w:rPr>
      </w:pPr>
      <w:r w:rsidRPr="00D04A60">
        <w:rPr>
          <w:rFonts w:ascii="Georgia" w:hAnsi="Georgia" w:cs="Calibri"/>
          <w:b/>
          <w:bCs/>
        </w:rPr>
        <w:t xml:space="preserve">Run the Inter-record EDITS Utility. </w:t>
      </w:r>
    </w:p>
    <w:p w14:paraId="70961AB7" w14:textId="77777777" w:rsidR="003E6D12" w:rsidRDefault="003E6D12" w:rsidP="00432149">
      <w:pPr>
        <w:tabs>
          <w:tab w:val="left" w:pos="-3600"/>
          <w:tab w:val="decimal" w:pos="-360"/>
        </w:tabs>
        <w:ind w:left="270"/>
        <w:rPr>
          <w:rFonts w:ascii="Georgia" w:hAnsi="Georgia" w:cs="Calibri"/>
        </w:rPr>
      </w:pPr>
    </w:p>
    <w:p w14:paraId="373C316D" w14:textId="34A672FD" w:rsidR="002D3899" w:rsidRPr="00D04A60" w:rsidRDefault="006145A5" w:rsidP="00432149">
      <w:pPr>
        <w:tabs>
          <w:tab w:val="left" w:pos="-3600"/>
          <w:tab w:val="decimal" w:pos="-360"/>
        </w:tabs>
        <w:ind w:left="270"/>
        <w:rPr>
          <w:rFonts w:ascii="Georgia" w:hAnsi="Georgia" w:cs="Calibri"/>
        </w:rPr>
      </w:pPr>
      <w:r w:rsidRPr="00D04A60">
        <w:rPr>
          <w:rFonts w:ascii="Georgia" w:hAnsi="Georgia" w:cs="Calibri"/>
        </w:rPr>
        <w:t xml:space="preserve">This application must be run </w:t>
      </w:r>
      <w:r w:rsidRPr="00D04A60">
        <w:rPr>
          <w:rFonts w:ascii="Georgia" w:hAnsi="Georgia" w:cs="Calibri"/>
          <w:b/>
          <w:i/>
          <w:u w:val="single"/>
        </w:rPr>
        <w:t>after</w:t>
      </w:r>
      <w:r w:rsidRPr="00D04A60">
        <w:rPr>
          <w:rFonts w:ascii="Georgia" w:hAnsi="Georgia" w:cs="Calibri"/>
        </w:rPr>
        <w:t xml:space="preserve"> running the intra-record edits described above, but </w:t>
      </w:r>
      <w:r w:rsidRPr="00D04A60">
        <w:rPr>
          <w:rFonts w:ascii="Georgia" w:hAnsi="Georgia" w:cs="Calibri"/>
          <w:b/>
          <w:i/>
          <w:u w:val="single"/>
        </w:rPr>
        <w:t>before</w:t>
      </w:r>
      <w:r w:rsidRPr="00D04A60">
        <w:rPr>
          <w:rFonts w:ascii="Georgia" w:hAnsi="Georgia" w:cs="Calibri"/>
        </w:rPr>
        <w:t xml:space="preserve"> the file is run through </w:t>
      </w:r>
      <w:proofErr w:type="spellStart"/>
      <w:r w:rsidRPr="00D04A60">
        <w:rPr>
          <w:rFonts w:ascii="Georgia" w:hAnsi="Georgia" w:cs="Calibri"/>
        </w:rPr>
        <w:t>NAACCRprep</w:t>
      </w:r>
      <w:proofErr w:type="spellEnd"/>
      <w:r w:rsidRPr="00D04A60">
        <w:rPr>
          <w:rFonts w:ascii="Georgia" w:hAnsi="Georgia" w:cs="Calibri"/>
        </w:rPr>
        <w:t xml:space="preserve">.  Please resolve all errors.   </w:t>
      </w:r>
    </w:p>
    <w:p w14:paraId="14824149" w14:textId="2144D8F0" w:rsidR="006145A5" w:rsidRPr="00D04A60" w:rsidRDefault="006145A5" w:rsidP="00432149">
      <w:pPr>
        <w:tabs>
          <w:tab w:val="left" w:pos="-3600"/>
          <w:tab w:val="decimal" w:pos="-360"/>
        </w:tabs>
        <w:ind w:left="270"/>
        <w:rPr>
          <w:rFonts w:ascii="Georgia" w:hAnsi="Georgia" w:cs="Calibri"/>
        </w:rPr>
      </w:pPr>
    </w:p>
    <w:p w14:paraId="2B350261" w14:textId="27BF5A02" w:rsidR="003D3AEC" w:rsidRDefault="003D3AEC" w:rsidP="003D3AEC">
      <w:pPr>
        <w:tabs>
          <w:tab w:val="left" w:pos="-3600"/>
          <w:tab w:val="decimal" w:pos="-360"/>
        </w:tabs>
        <w:ind w:left="540"/>
        <w:rPr>
          <w:rFonts w:ascii="Georgia" w:hAnsi="Georgia" w:cs="Calibri"/>
        </w:rPr>
      </w:pPr>
      <w:r w:rsidRPr="00D04A60">
        <w:rPr>
          <w:rFonts w:ascii="Georgia" w:hAnsi="Georgia" w:cs="Calibri"/>
        </w:rPr>
        <w:t>Note: The 2018 data is for evaluation purposes only. The 2018 cases should be as cleaned up as is practical but do not need to be error-free.</w:t>
      </w:r>
    </w:p>
    <w:p w14:paraId="72ECC7B4" w14:textId="7D9A32EF" w:rsidR="00D04A60" w:rsidRDefault="00D04A60" w:rsidP="003D3AEC">
      <w:pPr>
        <w:tabs>
          <w:tab w:val="left" w:pos="-3600"/>
          <w:tab w:val="decimal" w:pos="-360"/>
        </w:tabs>
        <w:ind w:left="540"/>
        <w:rPr>
          <w:rFonts w:ascii="Georgia" w:hAnsi="Georgia" w:cs="Calibri"/>
        </w:rPr>
      </w:pPr>
    </w:p>
    <w:p w14:paraId="311A6CA1" w14:textId="01C805C6" w:rsidR="00D04A60" w:rsidRPr="00D04A60" w:rsidRDefault="00D04A60" w:rsidP="00D04A60">
      <w:pPr>
        <w:tabs>
          <w:tab w:val="left" w:pos="-3600"/>
          <w:tab w:val="decimal" w:pos="-360"/>
        </w:tabs>
        <w:ind w:left="270"/>
        <w:rPr>
          <w:rFonts w:ascii="Georgia" w:hAnsi="Georgia" w:cs="Calibri"/>
          <w:bCs/>
        </w:rPr>
      </w:pPr>
      <w:r w:rsidRPr="00D04A60">
        <w:rPr>
          <w:rFonts w:ascii="Georgia" w:hAnsi="Georgia" w:cs="Calibri"/>
          <w:bCs/>
        </w:rPr>
        <w:t xml:space="preserve"> Once all edits have been corrected, use </w:t>
      </w:r>
      <w:proofErr w:type="spellStart"/>
      <w:r w:rsidRPr="00D04A60">
        <w:rPr>
          <w:rFonts w:ascii="Georgia" w:hAnsi="Georgia" w:cs="Calibri"/>
          <w:bCs/>
        </w:rPr>
        <w:t>NAACCRPrep</w:t>
      </w:r>
      <w:proofErr w:type="spellEnd"/>
      <w:r w:rsidRPr="00D04A60">
        <w:rPr>
          <w:rFonts w:ascii="Georgia" w:hAnsi="Georgia" w:cs="Calibri"/>
          <w:bCs/>
        </w:rPr>
        <w:t xml:space="preserve"> to create the NAACCR submission files. It is not required to re-run the NAACCR submission file generated by </w:t>
      </w:r>
      <w:proofErr w:type="spellStart"/>
      <w:r w:rsidRPr="00D04A60">
        <w:rPr>
          <w:rFonts w:ascii="Georgia" w:hAnsi="Georgia" w:cs="Calibri"/>
          <w:bCs/>
        </w:rPr>
        <w:t>NAACCRprep</w:t>
      </w:r>
      <w:proofErr w:type="spellEnd"/>
      <w:r w:rsidRPr="00D04A60">
        <w:rPr>
          <w:rFonts w:ascii="Georgia" w:hAnsi="Georgia" w:cs="Calibri"/>
          <w:bCs/>
        </w:rPr>
        <w:t xml:space="preserve"> through edits. </w:t>
      </w:r>
    </w:p>
    <w:p w14:paraId="1FA0F329" w14:textId="77777777" w:rsidR="00D04A60" w:rsidRPr="00D04A60" w:rsidRDefault="00D04A60" w:rsidP="003D3AEC">
      <w:pPr>
        <w:tabs>
          <w:tab w:val="left" w:pos="-3600"/>
          <w:tab w:val="decimal" w:pos="-360"/>
        </w:tabs>
        <w:ind w:left="540"/>
        <w:rPr>
          <w:rFonts w:ascii="Georgia" w:hAnsi="Georgia" w:cs="Calibri"/>
        </w:rPr>
      </w:pPr>
    </w:p>
    <w:p w14:paraId="1B41043B" w14:textId="63B8D493" w:rsidR="002F3D7E" w:rsidRPr="00D04A60" w:rsidRDefault="002D3899" w:rsidP="00432149">
      <w:pPr>
        <w:numPr>
          <w:ilvl w:val="0"/>
          <w:numId w:val="21"/>
        </w:numPr>
        <w:tabs>
          <w:tab w:val="clear" w:pos="630"/>
          <w:tab w:val="left" w:pos="-3600"/>
          <w:tab w:val="num" w:pos="360"/>
        </w:tabs>
        <w:ind w:left="360"/>
        <w:rPr>
          <w:rFonts w:ascii="Georgia" w:hAnsi="Georgia" w:cs="Calibri"/>
        </w:rPr>
      </w:pPr>
      <w:r w:rsidRPr="00D04A60">
        <w:rPr>
          <w:rFonts w:ascii="Georgia" w:hAnsi="Georgia" w:cs="Calibri"/>
          <w:b/>
        </w:rPr>
        <w:t xml:space="preserve">Generate </w:t>
      </w:r>
      <w:r w:rsidR="00752098" w:rsidRPr="00D04A60">
        <w:rPr>
          <w:rFonts w:ascii="Georgia" w:hAnsi="Georgia" w:cs="Calibri"/>
          <w:b/>
        </w:rPr>
        <w:t>D</w:t>
      </w:r>
      <w:r w:rsidR="0010465A" w:rsidRPr="00D04A60">
        <w:rPr>
          <w:rFonts w:ascii="Georgia" w:hAnsi="Georgia" w:cs="Calibri"/>
          <w:b/>
        </w:rPr>
        <w:t>erived</w:t>
      </w:r>
      <w:r w:rsidR="00752098" w:rsidRPr="00D04A60">
        <w:rPr>
          <w:rFonts w:ascii="Georgia" w:hAnsi="Georgia" w:cs="Calibri"/>
          <w:b/>
        </w:rPr>
        <w:t xml:space="preserve"> V</w:t>
      </w:r>
      <w:r w:rsidRPr="00D04A60">
        <w:rPr>
          <w:rFonts w:ascii="Georgia" w:hAnsi="Georgia" w:cs="Calibri"/>
          <w:b/>
        </w:rPr>
        <w:t xml:space="preserve">ariables </w:t>
      </w:r>
      <w:r w:rsidR="002F3D7E" w:rsidRPr="00D04A60">
        <w:rPr>
          <w:rFonts w:ascii="Georgia" w:hAnsi="Georgia" w:cs="Calibri"/>
          <w:b/>
        </w:rPr>
        <w:t xml:space="preserve">using the </w:t>
      </w:r>
      <w:proofErr w:type="spellStart"/>
      <w:r w:rsidR="0010465A" w:rsidRPr="00D04A60">
        <w:rPr>
          <w:rFonts w:ascii="Georgia" w:hAnsi="Georgia" w:cs="Calibri"/>
          <w:b/>
        </w:rPr>
        <w:t>NAACCR</w:t>
      </w:r>
      <w:r w:rsidR="003D3AEC" w:rsidRPr="00D04A60">
        <w:rPr>
          <w:rFonts w:ascii="Georgia" w:hAnsi="Georgia" w:cs="Calibri"/>
          <w:b/>
        </w:rPr>
        <w:t>Prep</w:t>
      </w:r>
      <w:proofErr w:type="spellEnd"/>
      <w:r w:rsidR="0010465A" w:rsidRPr="00D04A60">
        <w:rPr>
          <w:rFonts w:ascii="Georgia" w:hAnsi="Georgia" w:cs="Calibri"/>
          <w:b/>
        </w:rPr>
        <w:t xml:space="preserve"> utility</w:t>
      </w:r>
      <w:r w:rsidR="002F3D7E" w:rsidRPr="00D04A60">
        <w:rPr>
          <w:rFonts w:ascii="Georgia" w:hAnsi="Georgia" w:cs="Calibri"/>
          <w:b/>
        </w:rPr>
        <w:t>.</w:t>
      </w:r>
    </w:p>
    <w:p w14:paraId="754082C9" w14:textId="77777777" w:rsidR="003E6D12" w:rsidRDefault="003E6D12" w:rsidP="00432149">
      <w:pPr>
        <w:tabs>
          <w:tab w:val="left" w:pos="-3600"/>
        </w:tabs>
        <w:ind w:left="360"/>
        <w:rPr>
          <w:rFonts w:ascii="Georgia" w:hAnsi="Georgia" w:cs="Calibri"/>
        </w:rPr>
      </w:pPr>
    </w:p>
    <w:p w14:paraId="284C18E9" w14:textId="4AA34951" w:rsidR="004C222A" w:rsidRPr="00D04A60" w:rsidRDefault="002F3D7E" w:rsidP="00432149">
      <w:pPr>
        <w:tabs>
          <w:tab w:val="left" w:pos="-3600"/>
        </w:tabs>
        <w:ind w:left="360"/>
        <w:rPr>
          <w:rFonts w:ascii="Georgia" w:hAnsi="Georgia" w:cs="Calibri"/>
        </w:rPr>
      </w:pPr>
      <w:r w:rsidRPr="00D04A60">
        <w:rPr>
          <w:rFonts w:ascii="Georgia" w:hAnsi="Georgia" w:cs="Calibri"/>
        </w:rPr>
        <w:t xml:space="preserve">The </w:t>
      </w:r>
      <w:proofErr w:type="spellStart"/>
      <w:r w:rsidRPr="00D04A60">
        <w:rPr>
          <w:rFonts w:ascii="Georgia" w:hAnsi="Georgia" w:cs="Calibri"/>
        </w:rPr>
        <w:t>NAACCR</w:t>
      </w:r>
      <w:r w:rsidR="00DE5B88" w:rsidRPr="00D04A60">
        <w:rPr>
          <w:rFonts w:ascii="Georgia" w:hAnsi="Georgia" w:cs="Calibri"/>
        </w:rPr>
        <w:t>P</w:t>
      </w:r>
      <w:r w:rsidRPr="00D04A60">
        <w:rPr>
          <w:rFonts w:ascii="Georgia" w:hAnsi="Georgia" w:cs="Calibri"/>
        </w:rPr>
        <w:t>rep</w:t>
      </w:r>
      <w:proofErr w:type="spellEnd"/>
      <w:r w:rsidR="00C628B7" w:rsidRPr="00D04A60">
        <w:rPr>
          <w:rFonts w:ascii="Georgia" w:hAnsi="Georgia" w:cs="Calibri"/>
        </w:rPr>
        <w:t xml:space="preserve"> program </w:t>
      </w:r>
      <w:r w:rsidR="00DE5B88" w:rsidRPr="00D04A60">
        <w:rPr>
          <w:rFonts w:ascii="Georgia" w:hAnsi="Georgia" w:cs="Calibri"/>
        </w:rPr>
        <w:t>generates the calculated</w:t>
      </w:r>
      <w:r w:rsidR="0094711F" w:rsidRPr="00D04A60">
        <w:rPr>
          <w:rFonts w:ascii="Georgia" w:hAnsi="Georgia" w:cs="Calibri"/>
        </w:rPr>
        <w:t xml:space="preserve"> </w:t>
      </w:r>
      <w:r w:rsidR="00F55C78" w:rsidRPr="00D04A60">
        <w:rPr>
          <w:rFonts w:ascii="Georgia" w:hAnsi="Georgia" w:cs="Calibri"/>
        </w:rPr>
        <w:t>survival variables</w:t>
      </w:r>
      <w:r w:rsidR="0094711F" w:rsidRPr="00D04A60">
        <w:rPr>
          <w:rFonts w:ascii="Georgia" w:hAnsi="Georgia" w:cs="Calibri"/>
        </w:rPr>
        <w:t xml:space="preserve"> (all registries) and</w:t>
      </w:r>
      <w:r w:rsidR="00D04A60">
        <w:rPr>
          <w:rFonts w:ascii="Georgia" w:hAnsi="Georgia" w:cs="Calibri"/>
        </w:rPr>
        <w:t xml:space="preserve"> </w:t>
      </w:r>
      <w:r w:rsidR="0094711F" w:rsidRPr="00D04A60">
        <w:rPr>
          <w:rFonts w:ascii="Georgia" w:hAnsi="Georgia" w:cs="Calibri"/>
        </w:rPr>
        <w:t xml:space="preserve"> derive</w:t>
      </w:r>
      <w:r w:rsidR="008C4C6E" w:rsidRPr="00D04A60">
        <w:rPr>
          <w:rFonts w:ascii="Georgia" w:hAnsi="Georgia" w:cs="Calibri"/>
        </w:rPr>
        <w:t>d</w:t>
      </w:r>
      <w:r w:rsidR="0094711F" w:rsidRPr="00D04A60">
        <w:rPr>
          <w:rFonts w:ascii="Georgia" w:hAnsi="Georgia" w:cs="Calibri"/>
        </w:rPr>
        <w:t xml:space="preserve"> Rural Urban Continuum Codes (Beale codes, RUC, and RUCA), Census Tract Poverty Indicator variable</w:t>
      </w:r>
      <w:r w:rsidR="001775A2" w:rsidRPr="00D04A60">
        <w:rPr>
          <w:rFonts w:ascii="Georgia" w:hAnsi="Georgia" w:cs="Calibri"/>
        </w:rPr>
        <w:t xml:space="preserve">, </w:t>
      </w:r>
      <w:r w:rsidR="00DE5B88" w:rsidRPr="00D04A60">
        <w:rPr>
          <w:rFonts w:ascii="Georgia" w:hAnsi="Georgia" w:cs="Calibri"/>
        </w:rPr>
        <w:t xml:space="preserve">the new poverty codes </w:t>
      </w:r>
      <w:r w:rsidR="001775A2" w:rsidRPr="00D04A60">
        <w:rPr>
          <w:rFonts w:ascii="Georgia" w:hAnsi="Georgia" w:cs="Calibri"/>
        </w:rPr>
        <w:t>and the NHAPIIA variables</w:t>
      </w:r>
      <w:r w:rsidR="00D04A60">
        <w:rPr>
          <w:rFonts w:ascii="Georgia" w:hAnsi="Georgia" w:cs="Calibri"/>
        </w:rPr>
        <w:t xml:space="preserve"> (for U.S. Registries)</w:t>
      </w:r>
      <w:r w:rsidR="0094711F" w:rsidRPr="00D04A60">
        <w:rPr>
          <w:rFonts w:ascii="Georgia" w:hAnsi="Georgia" w:cs="Calibri"/>
        </w:rPr>
        <w:t>.</w:t>
      </w:r>
      <w:r w:rsidR="0081432A" w:rsidRPr="00D04A60">
        <w:rPr>
          <w:rFonts w:ascii="Georgia" w:hAnsi="Georgia" w:cs="Calibri"/>
        </w:rPr>
        <w:t xml:space="preserve">  The </w:t>
      </w:r>
      <w:r w:rsidR="008C4C6E" w:rsidRPr="00D04A60">
        <w:rPr>
          <w:rFonts w:ascii="Georgia" w:hAnsi="Georgia" w:cs="Calibri"/>
        </w:rPr>
        <w:t xml:space="preserve">program </w:t>
      </w:r>
      <w:r w:rsidR="00DE5B88" w:rsidRPr="00D04A60">
        <w:rPr>
          <w:rFonts w:ascii="Georgia" w:hAnsi="Georgia" w:cs="Calibri"/>
        </w:rPr>
        <w:t xml:space="preserve">automatically </w:t>
      </w:r>
      <w:r w:rsidR="0081432A" w:rsidRPr="00D04A60">
        <w:rPr>
          <w:rFonts w:ascii="Georgia" w:hAnsi="Georgia" w:cs="Calibri"/>
        </w:rPr>
        <w:t>strip</w:t>
      </w:r>
      <w:r w:rsidR="00DE5B88" w:rsidRPr="00D04A60">
        <w:rPr>
          <w:rFonts w:ascii="Georgia" w:hAnsi="Georgia" w:cs="Calibri"/>
        </w:rPr>
        <w:t>s</w:t>
      </w:r>
      <w:r w:rsidR="0081432A" w:rsidRPr="00D04A60">
        <w:rPr>
          <w:rFonts w:ascii="Georgia" w:hAnsi="Georgia" w:cs="Calibri"/>
        </w:rPr>
        <w:t xml:space="preserve"> specific fields from your submission file after these derived fields are developed</w:t>
      </w:r>
      <w:r w:rsidR="00A03DE1" w:rsidRPr="00D04A60">
        <w:rPr>
          <w:rFonts w:ascii="Georgia" w:hAnsi="Georgia" w:cs="Calibri"/>
        </w:rPr>
        <w:t>.</w:t>
      </w:r>
      <w:r w:rsidR="00B85201" w:rsidRPr="00FE3445">
        <w:rPr>
          <w:rFonts w:ascii="Georgia" w:hAnsi="Georgia"/>
        </w:rPr>
        <w:t xml:space="preserve"> </w:t>
      </w:r>
      <w:r w:rsidR="00B85201" w:rsidRPr="00D04A60">
        <w:rPr>
          <w:rFonts w:ascii="Georgia" w:hAnsi="Georgia" w:cs="Calibri"/>
        </w:rPr>
        <w:t xml:space="preserve">The variables that </w:t>
      </w:r>
      <w:r w:rsidR="00173256" w:rsidRPr="00D04A60">
        <w:rPr>
          <w:rFonts w:ascii="Georgia" w:hAnsi="Georgia" w:cs="Calibri"/>
        </w:rPr>
        <w:t xml:space="preserve">are automatically </w:t>
      </w:r>
      <w:r w:rsidR="00B85201" w:rsidRPr="00D04A60">
        <w:rPr>
          <w:rFonts w:ascii="Georgia" w:hAnsi="Georgia" w:cs="Calibri"/>
        </w:rPr>
        <w:t>stripped during processing include census tract codes, name fields, day of diagnosis and day of last follow up.  If your state requires, you can also strip</w:t>
      </w:r>
      <w:r w:rsidR="00173256" w:rsidRPr="00D04A60">
        <w:rPr>
          <w:rFonts w:ascii="Georgia" w:hAnsi="Georgia" w:cs="Calibri"/>
        </w:rPr>
        <w:t xml:space="preserve"> county of </w:t>
      </w:r>
      <w:r w:rsidR="00B85201" w:rsidRPr="00D04A60">
        <w:rPr>
          <w:rFonts w:ascii="Georgia" w:hAnsi="Georgia" w:cs="Calibri"/>
        </w:rPr>
        <w:t>residence from the NAACCR file</w:t>
      </w:r>
      <w:r w:rsidR="00173256" w:rsidRPr="00D04A60">
        <w:rPr>
          <w:rFonts w:ascii="Georgia" w:hAnsi="Georgia" w:cs="Calibri"/>
        </w:rPr>
        <w:t xml:space="preserve"> and cause of death.</w:t>
      </w:r>
    </w:p>
    <w:p w14:paraId="1B64CDB8" w14:textId="649A4A33" w:rsidR="00DE5B88" w:rsidRPr="00D04A60" w:rsidRDefault="00DE5B88" w:rsidP="00DE5B88">
      <w:pPr>
        <w:pStyle w:val="ListParagraph"/>
        <w:numPr>
          <w:ilvl w:val="0"/>
          <w:numId w:val="43"/>
        </w:numPr>
        <w:tabs>
          <w:tab w:val="left" w:pos="-3600"/>
          <w:tab w:val="decimal" w:pos="-360"/>
        </w:tabs>
        <w:rPr>
          <w:rFonts w:ascii="Georgia" w:hAnsi="Georgia" w:cs="Calibri"/>
          <w:b/>
          <w:bCs/>
        </w:rPr>
      </w:pPr>
      <w:r w:rsidRPr="00D04A60">
        <w:rPr>
          <w:rFonts w:ascii="Georgia" w:hAnsi="Georgia" w:cs="Calibri"/>
          <w:bCs/>
        </w:rPr>
        <w:t>This year</w:t>
      </w:r>
      <w:r w:rsidR="00D04A60">
        <w:rPr>
          <w:rFonts w:ascii="Georgia" w:hAnsi="Georgia" w:cs="Calibri"/>
          <w:bCs/>
        </w:rPr>
        <w:t>,</w:t>
      </w:r>
      <w:r w:rsidRPr="00D04A60">
        <w:rPr>
          <w:rFonts w:ascii="Georgia" w:hAnsi="Georgia" w:cs="Calibri"/>
          <w:bCs/>
        </w:rPr>
        <w:t xml:space="preserve"> registries also have the ability to use a SAS program to create all derived and calculated variables. </w:t>
      </w:r>
      <w:r w:rsidRPr="00D04A60">
        <w:rPr>
          <w:rFonts w:ascii="Georgia" w:hAnsi="Georgia" w:cs="Calibri"/>
        </w:rPr>
        <w:t xml:space="preserve">Please note: these SAS codes will no longer be support after this year. We are working to provide a more efficient tool. </w:t>
      </w:r>
      <w:r w:rsidRPr="00D04A60">
        <w:rPr>
          <w:rFonts w:ascii="Georgia" w:hAnsi="Georgia" w:cs="Calibri"/>
          <w:b/>
          <w:bCs/>
        </w:rPr>
        <w:t xml:space="preserve"> </w:t>
      </w:r>
    </w:p>
    <w:p w14:paraId="4AFA3EE0" w14:textId="69732E0C" w:rsidR="003A4EE9" w:rsidRPr="00D04A60" w:rsidRDefault="003A4EE9" w:rsidP="00432149">
      <w:pPr>
        <w:numPr>
          <w:ilvl w:val="0"/>
          <w:numId w:val="43"/>
        </w:numPr>
        <w:tabs>
          <w:tab w:val="clear" w:pos="1080"/>
          <w:tab w:val="left" w:pos="-3600"/>
          <w:tab w:val="decimal" w:pos="-360"/>
          <w:tab w:val="num" w:pos="810"/>
        </w:tabs>
        <w:ind w:left="810"/>
        <w:rPr>
          <w:rFonts w:ascii="Georgia" w:hAnsi="Georgia" w:cs="Calibri"/>
        </w:rPr>
      </w:pPr>
      <w:r w:rsidRPr="00D04A60">
        <w:rPr>
          <w:rFonts w:ascii="Georgia" w:hAnsi="Georgia" w:cs="Calibri"/>
        </w:rPr>
        <w:t xml:space="preserve">For those registries using </w:t>
      </w:r>
      <w:proofErr w:type="spellStart"/>
      <w:r w:rsidRPr="00D04A60">
        <w:rPr>
          <w:rFonts w:ascii="Georgia" w:hAnsi="Georgia" w:cs="Calibri"/>
        </w:rPr>
        <w:t>NAACCR</w:t>
      </w:r>
      <w:r w:rsidR="00856132" w:rsidRPr="00D04A60">
        <w:rPr>
          <w:rFonts w:ascii="Georgia" w:hAnsi="Georgia" w:cs="Calibri"/>
        </w:rPr>
        <w:t>P</w:t>
      </w:r>
      <w:r w:rsidRPr="00D04A60">
        <w:rPr>
          <w:rFonts w:ascii="Georgia" w:hAnsi="Georgia" w:cs="Calibri"/>
        </w:rPr>
        <w:t>rep</w:t>
      </w:r>
      <w:proofErr w:type="spellEnd"/>
      <w:r w:rsidRPr="00D04A60">
        <w:rPr>
          <w:rFonts w:ascii="Georgia" w:hAnsi="Georgia" w:cs="Calibri"/>
        </w:rPr>
        <w:t>:</w:t>
      </w:r>
    </w:p>
    <w:p w14:paraId="7D4AF482" w14:textId="2BE227B9" w:rsidR="004C222A" w:rsidRPr="00D04A60" w:rsidRDefault="004C222A" w:rsidP="00432149">
      <w:pPr>
        <w:numPr>
          <w:ilvl w:val="1"/>
          <w:numId w:val="45"/>
        </w:numPr>
        <w:tabs>
          <w:tab w:val="left" w:pos="-3600"/>
          <w:tab w:val="decimal" w:pos="-360"/>
        </w:tabs>
        <w:ind w:left="1170"/>
        <w:rPr>
          <w:rFonts w:ascii="Georgia" w:hAnsi="Georgia" w:cs="Calibri"/>
          <w:bCs/>
        </w:rPr>
      </w:pPr>
      <w:r w:rsidRPr="00D04A60">
        <w:rPr>
          <w:rFonts w:ascii="Georgia" w:hAnsi="Georgia" w:cs="Calibri"/>
          <w:bCs/>
        </w:rPr>
        <w:t xml:space="preserve">The file should be free </w:t>
      </w:r>
      <w:r w:rsidR="00C032C2" w:rsidRPr="00D04A60">
        <w:rPr>
          <w:rFonts w:ascii="Georgia" w:hAnsi="Georgia" w:cs="Calibri"/>
          <w:bCs/>
        </w:rPr>
        <w:t xml:space="preserve">of edit errors </w:t>
      </w:r>
      <w:r w:rsidRPr="00D04A60">
        <w:rPr>
          <w:rFonts w:ascii="Georgia" w:hAnsi="Georgia" w:cs="Calibri"/>
          <w:bCs/>
        </w:rPr>
        <w:t xml:space="preserve">prior to running the </w:t>
      </w:r>
      <w:proofErr w:type="spellStart"/>
      <w:r w:rsidRPr="00D04A60">
        <w:rPr>
          <w:rFonts w:ascii="Georgia" w:hAnsi="Georgia" w:cs="Calibri"/>
          <w:bCs/>
        </w:rPr>
        <w:t>NAACCRprep</w:t>
      </w:r>
      <w:proofErr w:type="spellEnd"/>
      <w:r w:rsidRPr="00D04A60">
        <w:rPr>
          <w:rFonts w:ascii="Georgia" w:hAnsi="Georgia" w:cs="Calibri"/>
          <w:bCs/>
        </w:rPr>
        <w:t xml:space="preserve"> utility</w:t>
      </w:r>
      <w:r w:rsidR="00253B8C" w:rsidRPr="00D04A60">
        <w:rPr>
          <w:rFonts w:ascii="Georgia" w:hAnsi="Georgia" w:cs="Calibri"/>
          <w:bCs/>
        </w:rPr>
        <w:t xml:space="preserve"> (see steps 4</w:t>
      </w:r>
      <w:r w:rsidRPr="00D04A60">
        <w:rPr>
          <w:rFonts w:ascii="Georgia" w:hAnsi="Georgia" w:cs="Calibri"/>
          <w:bCs/>
        </w:rPr>
        <w:t xml:space="preserve"> &amp;</w:t>
      </w:r>
      <w:r w:rsidR="00D04A60">
        <w:rPr>
          <w:rFonts w:ascii="Georgia" w:hAnsi="Georgia" w:cs="Calibri"/>
          <w:bCs/>
        </w:rPr>
        <w:t xml:space="preserve"> </w:t>
      </w:r>
      <w:r w:rsidR="00253B8C" w:rsidRPr="00D04A60">
        <w:rPr>
          <w:rFonts w:ascii="Georgia" w:hAnsi="Georgia" w:cs="Calibri"/>
          <w:bCs/>
        </w:rPr>
        <w:t>5</w:t>
      </w:r>
      <w:r w:rsidRPr="00D04A60">
        <w:rPr>
          <w:rFonts w:ascii="Georgia" w:hAnsi="Georgia" w:cs="Calibri"/>
          <w:bCs/>
        </w:rPr>
        <w:t>).</w:t>
      </w:r>
    </w:p>
    <w:p w14:paraId="4FEC9377" w14:textId="189A88DA" w:rsidR="00E12A27" w:rsidRPr="00E12A27" w:rsidRDefault="00985C30" w:rsidP="00432149">
      <w:pPr>
        <w:numPr>
          <w:ilvl w:val="1"/>
          <w:numId w:val="45"/>
        </w:numPr>
        <w:tabs>
          <w:tab w:val="left" w:pos="-3600"/>
          <w:tab w:val="decimal" w:pos="-360"/>
        </w:tabs>
        <w:ind w:left="1620"/>
        <w:rPr>
          <w:rFonts w:ascii="Georgia" w:hAnsi="Georgia" w:cs="Calibri"/>
          <w:bCs/>
        </w:rPr>
      </w:pPr>
      <w:r w:rsidRPr="00D04A60">
        <w:rPr>
          <w:rFonts w:ascii="Georgia" w:hAnsi="Georgia" w:cs="Calibri"/>
          <w:bCs/>
        </w:rPr>
        <w:t xml:space="preserve">In order for </w:t>
      </w:r>
      <w:proofErr w:type="spellStart"/>
      <w:r w:rsidRPr="00D04A60">
        <w:rPr>
          <w:rFonts w:ascii="Georgia" w:hAnsi="Georgia" w:cs="Calibri"/>
          <w:bCs/>
        </w:rPr>
        <w:t>NAACCR</w:t>
      </w:r>
      <w:r w:rsidR="00856132" w:rsidRPr="00D04A60">
        <w:rPr>
          <w:rFonts w:ascii="Georgia" w:hAnsi="Georgia" w:cs="Calibri"/>
          <w:bCs/>
        </w:rPr>
        <w:t>P</w:t>
      </w:r>
      <w:r w:rsidRPr="00D04A60">
        <w:rPr>
          <w:rFonts w:ascii="Georgia" w:hAnsi="Georgia" w:cs="Calibri"/>
          <w:bCs/>
        </w:rPr>
        <w:t>rep</w:t>
      </w:r>
      <w:proofErr w:type="spellEnd"/>
      <w:r w:rsidRPr="00D04A60">
        <w:rPr>
          <w:rFonts w:ascii="Georgia" w:hAnsi="Georgia" w:cs="Calibri"/>
          <w:bCs/>
        </w:rPr>
        <w:t xml:space="preserve"> to generate length of survival (all registries) and derive</w:t>
      </w:r>
      <w:r w:rsidR="00856132" w:rsidRPr="00D04A60">
        <w:rPr>
          <w:rFonts w:ascii="Georgia" w:hAnsi="Georgia" w:cs="Calibri"/>
          <w:bCs/>
        </w:rPr>
        <w:t xml:space="preserve"> the tract-based area-based social measures </w:t>
      </w:r>
      <w:r w:rsidR="00E12A27" w:rsidRPr="00D04A60">
        <w:rPr>
          <w:rFonts w:ascii="Georgia" w:hAnsi="Georgia" w:cs="Calibri"/>
          <w:bCs/>
        </w:rPr>
        <w:t>like Census</w:t>
      </w:r>
      <w:r w:rsidRPr="00D04A60">
        <w:rPr>
          <w:rFonts w:ascii="Georgia" w:hAnsi="Georgia" w:cs="Calibri"/>
          <w:bCs/>
        </w:rPr>
        <w:t xml:space="preserve"> Tract Poverty Indicator variables</w:t>
      </w:r>
      <w:r w:rsidR="00173256" w:rsidRPr="00D04A60">
        <w:rPr>
          <w:rFonts w:ascii="Georgia" w:hAnsi="Georgia" w:cs="Calibri"/>
          <w:bCs/>
        </w:rPr>
        <w:t xml:space="preserve"> (for U.S. registries)</w:t>
      </w:r>
      <w:r w:rsidRPr="00D04A60">
        <w:rPr>
          <w:rFonts w:ascii="Georgia" w:hAnsi="Georgia" w:cs="Calibri"/>
          <w:bCs/>
        </w:rPr>
        <w:t xml:space="preserve">, the file will need to include the data items </w:t>
      </w:r>
      <w:proofErr w:type="spellStart"/>
      <w:r w:rsidR="00856132" w:rsidRPr="00D04A60">
        <w:rPr>
          <w:rFonts w:ascii="Georgia" w:hAnsi="Georgia" w:cs="Calibri"/>
          <w:b/>
          <w:bCs/>
        </w:rPr>
        <w:t>GeoLocationID</w:t>
      </w:r>
      <w:proofErr w:type="spellEnd"/>
      <w:r w:rsidR="00856132" w:rsidRPr="00D04A60">
        <w:rPr>
          <w:rFonts w:ascii="Georgia" w:hAnsi="Georgia" w:cs="Calibri"/>
          <w:b/>
          <w:bCs/>
        </w:rPr>
        <w:t xml:space="preserve"> 70/80/90, </w:t>
      </w:r>
      <w:proofErr w:type="spellStart"/>
      <w:r w:rsidR="00856132" w:rsidRPr="00D04A60">
        <w:rPr>
          <w:rFonts w:ascii="Georgia" w:hAnsi="Georgia" w:cs="Calibri"/>
          <w:b/>
          <w:bCs/>
        </w:rPr>
        <w:t>GeoLocationID</w:t>
      </w:r>
      <w:proofErr w:type="spellEnd"/>
      <w:r w:rsidR="00856132" w:rsidRPr="00D04A60">
        <w:rPr>
          <w:rFonts w:ascii="Georgia" w:hAnsi="Georgia" w:cs="Calibri"/>
          <w:b/>
          <w:bCs/>
        </w:rPr>
        <w:t xml:space="preserve"> 2000, </w:t>
      </w:r>
      <w:proofErr w:type="spellStart"/>
      <w:r w:rsidR="00856132" w:rsidRPr="00D04A60">
        <w:rPr>
          <w:rFonts w:ascii="Georgia" w:hAnsi="Georgia" w:cs="Calibri"/>
          <w:b/>
          <w:bCs/>
        </w:rPr>
        <w:t>GeoLocationID</w:t>
      </w:r>
      <w:proofErr w:type="spellEnd"/>
      <w:r w:rsidR="00856132" w:rsidRPr="00D04A60">
        <w:rPr>
          <w:rFonts w:ascii="Georgia" w:hAnsi="Georgia" w:cs="Calibri"/>
          <w:b/>
          <w:bCs/>
        </w:rPr>
        <w:t xml:space="preserve"> 2010,  Census Tract </w:t>
      </w:r>
      <w:r w:rsidR="00856132" w:rsidRPr="00E12A27">
        <w:rPr>
          <w:rFonts w:ascii="Georgia" w:hAnsi="Georgia" w:cs="Calibri"/>
          <w:b/>
          <w:bCs/>
        </w:rPr>
        <w:t>70/80/90</w:t>
      </w:r>
      <w:r w:rsidR="00D04A60" w:rsidRPr="00E12A27">
        <w:rPr>
          <w:rFonts w:ascii="Georgia" w:hAnsi="Georgia" w:cs="Calibri"/>
          <w:b/>
          <w:bCs/>
        </w:rPr>
        <w:t>,</w:t>
      </w:r>
      <w:r w:rsidR="00856132" w:rsidRPr="00E12A27">
        <w:rPr>
          <w:rFonts w:ascii="Georgia" w:hAnsi="Georgia" w:cs="Calibri"/>
          <w:bCs/>
        </w:rPr>
        <w:t xml:space="preserve"> </w:t>
      </w:r>
      <w:r w:rsidRPr="00E12A27">
        <w:rPr>
          <w:rFonts w:ascii="Georgia" w:hAnsi="Georgia" w:cs="Calibri"/>
          <w:b/>
          <w:bCs/>
        </w:rPr>
        <w:t>Census Tract 2000 and 2010 variables</w:t>
      </w:r>
      <w:r w:rsidRPr="00E12A27">
        <w:rPr>
          <w:rFonts w:ascii="Georgia" w:hAnsi="Georgia" w:cs="Calibri"/>
          <w:bCs/>
        </w:rPr>
        <w:t xml:space="preserve"> [NAACCR items</w:t>
      </w:r>
      <w:r w:rsidR="00D04A60" w:rsidRPr="00E12A27">
        <w:rPr>
          <w:rFonts w:ascii="Georgia" w:hAnsi="Georgia" w:cs="Calibri"/>
          <w:bCs/>
        </w:rPr>
        <w:t xml:space="preserve"> 351, 352, 353,</w:t>
      </w:r>
      <w:r w:rsidRPr="00E12A27">
        <w:rPr>
          <w:rFonts w:ascii="Georgia" w:hAnsi="Georgia" w:cs="Calibri"/>
          <w:bCs/>
        </w:rPr>
        <w:t xml:space="preserve"> </w:t>
      </w:r>
      <w:r w:rsidR="00D04A60" w:rsidRPr="00E12A27">
        <w:rPr>
          <w:rFonts w:ascii="Georgia" w:hAnsi="Georgia" w:cs="Calibri"/>
          <w:bCs/>
        </w:rPr>
        <w:t xml:space="preserve">110, </w:t>
      </w:r>
      <w:r w:rsidRPr="00E12A27">
        <w:rPr>
          <w:rFonts w:ascii="Georgia" w:hAnsi="Georgia" w:cs="Calibri"/>
          <w:bCs/>
        </w:rPr>
        <w:t xml:space="preserve">130 and 135]. </w:t>
      </w:r>
      <w:r w:rsidR="00856132" w:rsidRPr="00E12A27">
        <w:rPr>
          <w:rFonts w:ascii="Georgia" w:hAnsi="Georgia" w:cs="Calibri"/>
          <w:bCs/>
        </w:rPr>
        <w:t xml:space="preserve">The geographic </w:t>
      </w:r>
      <w:proofErr w:type="spellStart"/>
      <w:r w:rsidR="00856132" w:rsidRPr="00E12A27">
        <w:rPr>
          <w:rFonts w:ascii="Georgia" w:hAnsi="Georgia" w:cs="Calibri"/>
          <w:bCs/>
        </w:rPr>
        <w:t>varaibles</w:t>
      </w:r>
      <w:proofErr w:type="spellEnd"/>
      <w:r w:rsidR="00856132" w:rsidRPr="00E12A27">
        <w:rPr>
          <w:rFonts w:ascii="Georgia" w:hAnsi="Georgia" w:cs="Calibri"/>
          <w:bCs/>
        </w:rPr>
        <w:t xml:space="preserve"> </w:t>
      </w:r>
      <w:r w:rsidRPr="00E12A27">
        <w:rPr>
          <w:rFonts w:ascii="Georgia" w:hAnsi="Georgia" w:cs="Calibri"/>
          <w:bCs/>
        </w:rPr>
        <w:t xml:space="preserve">variables </w:t>
      </w:r>
      <w:r w:rsidRPr="00E12A27">
        <w:rPr>
          <w:rFonts w:ascii="Georgia" w:hAnsi="Georgia" w:cs="Calibri"/>
          <w:b/>
          <w:bCs/>
          <w:i/>
        </w:rPr>
        <w:t>will</w:t>
      </w:r>
      <w:r w:rsidRPr="00E12A27">
        <w:rPr>
          <w:rFonts w:ascii="Georgia" w:hAnsi="Georgia" w:cs="Calibri"/>
          <w:bCs/>
        </w:rPr>
        <w:t xml:space="preserve"> </w:t>
      </w:r>
      <w:r w:rsidRPr="00E12A27">
        <w:rPr>
          <w:rFonts w:ascii="Georgia" w:hAnsi="Georgia" w:cs="Calibri"/>
          <w:b/>
          <w:bCs/>
          <w:i/>
        </w:rPr>
        <w:t>not be included</w:t>
      </w:r>
      <w:r w:rsidRPr="00E12A27">
        <w:rPr>
          <w:rFonts w:ascii="Georgia" w:hAnsi="Georgia" w:cs="Calibri"/>
          <w:bCs/>
        </w:rPr>
        <w:t xml:space="preserve"> in the output file submitted to NAACCR. </w:t>
      </w:r>
    </w:p>
    <w:p w14:paraId="15EAC433" w14:textId="7F078AA6" w:rsidR="00E81C35" w:rsidRPr="00E12A27" w:rsidRDefault="00E81C35" w:rsidP="00E12A27">
      <w:pPr>
        <w:numPr>
          <w:ilvl w:val="1"/>
          <w:numId w:val="45"/>
        </w:numPr>
        <w:tabs>
          <w:tab w:val="left" w:pos="-3600"/>
          <w:tab w:val="decimal" w:pos="-360"/>
        </w:tabs>
        <w:ind w:left="1620"/>
        <w:rPr>
          <w:rFonts w:ascii="Georgia" w:hAnsi="Georgia" w:cs="Calibri"/>
          <w:bCs/>
        </w:rPr>
      </w:pPr>
      <w:r w:rsidRPr="00E12A27">
        <w:rPr>
          <w:rFonts w:ascii="Georgia" w:hAnsi="Georgia" w:cs="Calibri"/>
          <w:bCs/>
        </w:rPr>
        <w:t xml:space="preserve">Note: </w:t>
      </w:r>
      <w:r w:rsidR="00E12A27">
        <w:rPr>
          <w:rFonts w:ascii="Georgia" w:hAnsi="Georgia" w:cs="Calibri"/>
          <w:bCs/>
        </w:rPr>
        <w:t xml:space="preserve">U.S. </w:t>
      </w:r>
      <w:r w:rsidRPr="00E12A27">
        <w:rPr>
          <w:rFonts w:ascii="Georgia" w:hAnsi="Georgia" w:cs="Calibri"/>
          <w:bCs/>
        </w:rPr>
        <w:t xml:space="preserve">Registries </w:t>
      </w:r>
      <w:r w:rsidR="00F55C78" w:rsidRPr="00E12A27">
        <w:rPr>
          <w:rFonts w:ascii="Georgia" w:hAnsi="Georgia" w:cs="Calibri"/>
          <w:bCs/>
        </w:rPr>
        <w:t>again</w:t>
      </w:r>
      <w:r w:rsidRPr="00E12A27">
        <w:rPr>
          <w:rFonts w:ascii="Georgia" w:hAnsi="Georgia" w:cs="Calibri"/>
          <w:bCs/>
        </w:rPr>
        <w:t xml:space="preserve"> have the option to add non-required</w:t>
      </w:r>
      <w:r w:rsidR="000F7926" w:rsidRPr="00E12A27">
        <w:rPr>
          <w:rFonts w:ascii="Georgia" w:hAnsi="Georgia" w:cs="Calibri"/>
          <w:bCs/>
        </w:rPr>
        <w:t>,</w:t>
      </w:r>
      <w:r w:rsidRPr="00E12A27">
        <w:rPr>
          <w:rFonts w:ascii="Georgia" w:hAnsi="Georgia" w:cs="Calibri"/>
          <w:bCs/>
        </w:rPr>
        <w:t xml:space="preserve"> tract-level variables this year. The full list is included with the Call for Data materials. The purpose of the collection of these data are 1) to establish and evaluate new codes for poverty that limit the impact of residual confounding when conducting analysis by race/ethnicity; </w:t>
      </w:r>
      <w:r w:rsidR="00D04A60" w:rsidRPr="00E12A27">
        <w:rPr>
          <w:rFonts w:ascii="Georgia" w:hAnsi="Georgia" w:cs="Calibri"/>
          <w:bCs/>
        </w:rPr>
        <w:t xml:space="preserve">and </w:t>
      </w:r>
      <w:r w:rsidRPr="00E12A27">
        <w:rPr>
          <w:rFonts w:ascii="Georgia" w:hAnsi="Georgia" w:cs="Calibri"/>
          <w:bCs/>
        </w:rPr>
        <w:t>2) to create an SES index (Yost index) from multiple census variables that will allow additional assessment by area-based SES without identifying census tract</w:t>
      </w:r>
      <w:r w:rsidR="00D04A60" w:rsidRPr="00E12A27">
        <w:rPr>
          <w:rFonts w:ascii="Georgia" w:hAnsi="Georgia" w:cs="Calibri"/>
          <w:bCs/>
        </w:rPr>
        <w:t>.</w:t>
      </w:r>
      <w:r w:rsidRPr="00E12A27">
        <w:rPr>
          <w:rFonts w:ascii="Georgia" w:hAnsi="Georgia" w:cs="Calibri"/>
          <w:bCs/>
        </w:rPr>
        <w:t xml:space="preserve">. </w:t>
      </w:r>
      <w:r w:rsidR="00D04A60" w:rsidRPr="00E12A27">
        <w:rPr>
          <w:rFonts w:ascii="Georgia" w:hAnsi="Georgia" w:cs="Calibri"/>
          <w:bCs/>
        </w:rPr>
        <w:t>The YOST variable</w:t>
      </w:r>
      <w:r w:rsidR="00E12A27">
        <w:rPr>
          <w:rFonts w:ascii="Georgia" w:hAnsi="Georgia" w:cs="Calibri"/>
          <w:bCs/>
        </w:rPr>
        <w:t>s</w:t>
      </w:r>
      <w:r w:rsidR="00E12A27" w:rsidRPr="00E12A27">
        <w:rPr>
          <w:rFonts w:ascii="Georgia" w:hAnsi="Georgia" w:cs="Calibri"/>
          <w:bCs/>
        </w:rPr>
        <w:t xml:space="preserve"> and additional </w:t>
      </w:r>
      <w:r w:rsidR="00E12A27" w:rsidRPr="00E12A27">
        <w:rPr>
          <w:rFonts w:ascii="Georgia" w:hAnsi="Georgia" w:cs="Calibri"/>
          <w:bCs/>
        </w:rPr>
        <w:lastRenderedPageBreak/>
        <w:t xml:space="preserve">poverty codes </w:t>
      </w:r>
      <w:r w:rsidR="00D04A60" w:rsidRPr="00E12A27">
        <w:rPr>
          <w:rFonts w:ascii="Georgia" w:hAnsi="Georgia" w:cs="Calibri"/>
          <w:bCs/>
        </w:rPr>
        <w:t xml:space="preserve">will be available, upon consent of each registry, to </w:t>
      </w:r>
      <w:r w:rsidR="00E12A27">
        <w:rPr>
          <w:rFonts w:ascii="Georgia" w:hAnsi="Georgia" w:cs="Calibri"/>
          <w:bCs/>
        </w:rPr>
        <w:t xml:space="preserve">approved </w:t>
      </w:r>
      <w:r w:rsidR="00E12A27" w:rsidRPr="00E12A27">
        <w:rPr>
          <w:rFonts w:ascii="Georgia" w:hAnsi="Georgia" w:cs="Calibri"/>
          <w:bCs/>
        </w:rPr>
        <w:t xml:space="preserve">researchers. </w:t>
      </w:r>
      <w:r w:rsidR="000F7926" w:rsidRPr="00E12A27">
        <w:rPr>
          <w:rFonts w:ascii="Georgia" w:hAnsi="Georgia" w:cs="Calibri"/>
          <w:bCs/>
        </w:rPr>
        <w:t>If you have any questions about area-based variables, please contact Recinda Sherman</w:t>
      </w:r>
      <w:r w:rsidR="00D04A60" w:rsidRPr="00E12A27">
        <w:rPr>
          <w:rFonts w:ascii="Georgia" w:hAnsi="Georgia" w:cs="Calibri"/>
          <w:bCs/>
        </w:rPr>
        <w:t xml:space="preserve"> at rsherman@naaccr.org</w:t>
      </w:r>
    </w:p>
    <w:p w14:paraId="7A0A045D" w14:textId="77777777" w:rsidR="00985C30" w:rsidRPr="00E12A27" w:rsidRDefault="00985C30" w:rsidP="00432149">
      <w:pPr>
        <w:numPr>
          <w:ilvl w:val="1"/>
          <w:numId w:val="45"/>
        </w:numPr>
        <w:tabs>
          <w:tab w:val="left" w:pos="-3600"/>
          <w:tab w:val="decimal" w:pos="-360"/>
        </w:tabs>
        <w:ind w:left="1620"/>
        <w:rPr>
          <w:rFonts w:ascii="Georgia" w:hAnsi="Georgia" w:cs="Calibri"/>
          <w:bCs/>
        </w:rPr>
      </w:pPr>
      <w:r w:rsidRPr="00E12A27">
        <w:rPr>
          <w:rFonts w:ascii="Georgia" w:hAnsi="Georgia" w:cs="Calibri"/>
          <w:bCs/>
        </w:rPr>
        <w:t xml:space="preserve">In order for </w:t>
      </w:r>
      <w:proofErr w:type="spellStart"/>
      <w:r w:rsidRPr="00E12A27">
        <w:rPr>
          <w:rFonts w:ascii="Georgia" w:hAnsi="Georgia" w:cs="Calibri"/>
          <w:bCs/>
        </w:rPr>
        <w:t>NAACCRPrep</w:t>
      </w:r>
      <w:proofErr w:type="spellEnd"/>
      <w:r w:rsidRPr="00E12A27">
        <w:rPr>
          <w:rFonts w:ascii="Georgia" w:hAnsi="Georgia" w:cs="Calibri"/>
          <w:bCs/>
        </w:rPr>
        <w:t xml:space="preserve"> to generate the NAPIIA and NHIA variables, the input file must contain the following fields: </w:t>
      </w:r>
    </w:p>
    <w:p w14:paraId="6D566449" w14:textId="77777777" w:rsidR="00985C30" w:rsidRPr="00E12A27" w:rsidRDefault="00985C30" w:rsidP="00432149">
      <w:pPr>
        <w:numPr>
          <w:ilvl w:val="2"/>
          <w:numId w:val="45"/>
        </w:numPr>
        <w:tabs>
          <w:tab w:val="left" w:pos="-3600"/>
          <w:tab w:val="decimal" w:pos="-360"/>
        </w:tabs>
        <w:ind w:left="2340"/>
        <w:rPr>
          <w:rFonts w:ascii="Georgia" w:hAnsi="Georgia" w:cs="Calibri"/>
          <w:bCs/>
        </w:rPr>
      </w:pPr>
      <w:r w:rsidRPr="00E12A27">
        <w:rPr>
          <w:rFonts w:ascii="Georgia" w:hAnsi="Georgia" w:cs="Calibri"/>
          <w:bCs/>
        </w:rPr>
        <w:t>Name--Last (Data Item 2230)</w:t>
      </w:r>
    </w:p>
    <w:p w14:paraId="26523224" w14:textId="77777777" w:rsidR="00985C30" w:rsidRPr="00E12A27" w:rsidRDefault="00985C30" w:rsidP="00432149">
      <w:pPr>
        <w:numPr>
          <w:ilvl w:val="2"/>
          <w:numId w:val="45"/>
        </w:numPr>
        <w:tabs>
          <w:tab w:val="left" w:pos="-3600"/>
          <w:tab w:val="decimal" w:pos="-360"/>
        </w:tabs>
        <w:ind w:left="2340"/>
        <w:rPr>
          <w:rFonts w:ascii="Georgia" w:hAnsi="Georgia" w:cs="Calibri"/>
          <w:bCs/>
        </w:rPr>
      </w:pPr>
      <w:r w:rsidRPr="00E12A27">
        <w:rPr>
          <w:rFonts w:ascii="Georgia" w:hAnsi="Georgia" w:cs="Calibri"/>
          <w:bCs/>
        </w:rPr>
        <w:t>Name--First (data Item 2240)</w:t>
      </w:r>
    </w:p>
    <w:p w14:paraId="3A5A5F07" w14:textId="77777777" w:rsidR="00985C30" w:rsidRPr="00E12A27" w:rsidRDefault="00985C30" w:rsidP="00432149">
      <w:pPr>
        <w:numPr>
          <w:ilvl w:val="2"/>
          <w:numId w:val="45"/>
        </w:numPr>
        <w:tabs>
          <w:tab w:val="left" w:pos="-3600"/>
          <w:tab w:val="decimal" w:pos="-360"/>
        </w:tabs>
        <w:ind w:left="2340"/>
        <w:rPr>
          <w:rFonts w:ascii="Georgia" w:hAnsi="Georgia" w:cs="Calibri"/>
          <w:bCs/>
        </w:rPr>
      </w:pPr>
      <w:r w:rsidRPr="00E12A27">
        <w:rPr>
          <w:rFonts w:ascii="Georgia" w:hAnsi="Georgia" w:cs="Calibri"/>
          <w:bCs/>
        </w:rPr>
        <w:t>Name—Maiden (Data Item 2390)</w:t>
      </w:r>
    </w:p>
    <w:p w14:paraId="37FC621D" w14:textId="70C0CC83" w:rsidR="00985C30" w:rsidRPr="00E12A27" w:rsidRDefault="00856132" w:rsidP="00373E2B">
      <w:pPr>
        <w:tabs>
          <w:tab w:val="left" w:pos="-3600"/>
          <w:tab w:val="decimal" w:pos="-360"/>
        </w:tabs>
        <w:rPr>
          <w:rFonts w:ascii="Georgia" w:hAnsi="Georgia" w:cs="Calibri"/>
          <w:bCs/>
        </w:rPr>
      </w:pPr>
      <w:r w:rsidRPr="00E12A27">
        <w:rPr>
          <w:rFonts w:ascii="Georgia" w:hAnsi="Georgia" w:cs="Calibri"/>
          <w:bCs/>
        </w:rPr>
        <w:tab/>
        <w:t xml:space="preserve">   </w:t>
      </w:r>
      <w:r w:rsidR="00985C30" w:rsidRPr="00E12A27">
        <w:rPr>
          <w:rFonts w:ascii="Georgia" w:hAnsi="Georgia" w:cs="Calibri"/>
          <w:bCs/>
        </w:rPr>
        <w:t xml:space="preserve">These fields will not be exported to the NAACCR </w:t>
      </w:r>
      <w:r w:rsidR="005717B6" w:rsidRPr="00E12A27">
        <w:rPr>
          <w:rFonts w:ascii="Georgia" w:hAnsi="Georgia" w:cs="Calibri"/>
          <w:bCs/>
        </w:rPr>
        <w:t>submission</w:t>
      </w:r>
      <w:r w:rsidR="00985C30" w:rsidRPr="00E12A27">
        <w:rPr>
          <w:rFonts w:ascii="Georgia" w:hAnsi="Georgia" w:cs="Calibri"/>
          <w:bCs/>
        </w:rPr>
        <w:t xml:space="preserve"> files.</w:t>
      </w:r>
    </w:p>
    <w:p w14:paraId="36C09A43" w14:textId="77777777" w:rsidR="00E81C35" w:rsidRPr="00E12A27" w:rsidRDefault="00E81C35" w:rsidP="00432149">
      <w:pPr>
        <w:tabs>
          <w:tab w:val="left" w:pos="-3600"/>
          <w:tab w:val="decimal" w:pos="-360"/>
        </w:tabs>
        <w:ind w:left="1620"/>
        <w:rPr>
          <w:rFonts w:ascii="Georgia" w:hAnsi="Georgia" w:cs="Calibri"/>
        </w:rPr>
      </w:pPr>
    </w:p>
    <w:p w14:paraId="4A8F7256" w14:textId="4CA2B5CD" w:rsidR="002A340B" w:rsidRDefault="00F469D5" w:rsidP="00432149">
      <w:pPr>
        <w:numPr>
          <w:ilvl w:val="0"/>
          <w:numId w:val="21"/>
        </w:numPr>
        <w:tabs>
          <w:tab w:val="clear" w:pos="630"/>
          <w:tab w:val="left" w:pos="-3600"/>
          <w:tab w:val="num" w:pos="360"/>
        </w:tabs>
        <w:ind w:left="360"/>
        <w:rPr>
          <w:rFonts w:ascii="Georgia" w:hAnsi="Georgia" w:cs="Calibri"/>
          <w:b/>
        </w:rPr>
      </w:pPr>
      <w:r w:rsidRPr="00E12A27">
        <w:rPr>
          <w:rFonts w:ascii="Georgia" w:hAnsi="Georgia" w:cs="Calibri"/>
          <w:b/>
        </w:rPr>
        <w:t>Naming Your</w:t>
      </w:r>
      <w:r w:rsidR="002A340B" w:rsidRPr="00E12A27">
        <w:rPr>
          <w:rFonts w:ascii="Georgia" w:hAnsi="Georgia" w:cs="Calibri"/>
          <w:b/>
        </w:rPr>
        <w:t xml:space="preserve"> Data </w:t>
      </w:r>
      <w:r w:rsidRPr="00E12A27">
        <w:rPr>
          <w:rFonts w:ascii="Georgia" w:hAnsi="Georgia" w:cs="Calibri"/>
          <w:b/>
        </w:rPr>
        <w:t xml:space="preserve">Output </w:t>
      </w:r>
      <w:r w:rsidR="002A340B" w:rsidRPr="00E12A27">
        <w:rPr>
          <w:rFonts w:ascii="Georgia" w:hAnsi="Georgia" w:cs="Calibri"/>
          <w:b/>
        </w:rPr>
        <w:t>File</w:t>
      </w:r>
    </w:p>
    <w:p w14:paraId="192563A6" w14:textId="77777777" w:rsidR="00E12A27" w:rsidRPr="00E12A27" w:rsidRDefault="00E12A27" w:rsidP="003E6D12">
      <w:pPr>
        <w:tabs>
          <w:tab w:val="left" w:pos="-3600"/>
        </w:tabs>
        <w:ind w:left="360"/>
        <w:rPr>
          <w:rFonts w:ascii="Georgia" w:hAnsi="Georgia" w:cs="Calibri"/>
          <w:b/>
        </w:rPr>
      </w:pPr>
    </w:p>
    <w:p w14:paraId="7C22359D" w14:textId="7ACBD431" w:rsidR="002A340B" w:rsidRPr="00E12A27" w:rsidRDefault="5FD93CBC" w:rsidP="00432149">
      <w:pPr>
        <w:pStyle w:val="Level1"/>
        <w:tabs>
          <w:tab w:val="clear" w:pos="720"/>
          <w:tab w:val="left" w:pos="-1440"/>
        </w:tabs>
        <w:ind w:left="270" w:firstLine="0"/>
        <w:rPr>
          <w:rFonts w:ascii="Georgia" w:hAnsi="Georgia" w:cs="Calibri"/>
        </w:rPr>
      </w:pPr>
      <w:r w:rsidRPr="00E12A27">
        <w:rPr>
          <w:rFonts w:ascii="Georgia" w:hAnsi="Georgia" w:cs="Calibri"/>
        </w:rPr>
        <w:t xml:space="preserve">Create </w:t>
      </w:r>
      <w:r w:rsidRPr="00E12A27">
        <w:rPr>
          <w:rFonts w:ascii="Georgia" w:hAnsi="Georgia" w:cs="Calibri"/>
          <w:b/>
          <w:bCs/>
          <w:i/>
          <w:iCs/>
        </w:rPr>
        <w:t>one</w:t>
      </w:r>
      <w:r w:rsidRPr="00E12A27">
        <w:rPr>
          <w:rFonts w:ascii="Georgia" w:hAnsi="Georgia" w:cs="Calibri"/>
        </w:rPr>
        <w:t xml:space="preserve"> data file for your NAACCR submission. For example, if submitting 1995 through 201</w:t>
      </w:r>
      <w:r w:rsidR="00856132" w:rsidRPr="00E12A27">
        <w:rPr>
          <w:rFonts w:ascii="Georgia" w:hAnsi="Georgia" w:cs="Calibri"/>
        </w:rPr>
        <w:t>8</w:t>
      </w:r>
      <w:r w:rsidRPr="00E12A27">
        <w:rPr>
          <w:rFonts w:ascii="Georgia" w:hAnsi="Georgia" w:cs="Calibri"/>
        </w:rPr>
        <w:t xml:space="preserve"> data, the </w:t>
      </w:r>
      <w:r w:rsidR="00F469D5" w:rsidRPr="00E12A27">
        <w:rPr>
          <w:rFonts w:ascii="Georgia" w:hAnsi="Georgia" w:cs="Calibri"/>
        </w:rPr>
        <w:t xml:space="preserve">output </w:t>
      </w:r>
      <w:r w:rsidRPr="00E12A27">
        <w:rPr>
          <w:rFonts w:ascii="Georgia" w:hAnsi="Georgia" w:cs="Calibri"/>
        </w:rPr>
        <w:t xml:space="preserve">file should be labeled using the naming convention of  </w:t>
      </w:r>
    </w:p>
    <w:p w14:paraId="476FC936" w14:textId="2E776FFA" w:rsidR="002A340B" w:rsidRDefault="5FD93CBC" w:rsidP="00432149">
      <w:pPr>
        <w:pStyle w:val="Level1"/>
        <w:tabs>
          <w:tab w:val="clear" w:pos="720"/>
          <w:tab w:val="left" w:pos="-1440"/>
        </w:tabs>
        <w:ind w:left="450" w:firstLine="0"/>
        <w:jc w:val="center"/>
        <w:rPr>
          <w:rFonts w:ascii="Georgia" w:hAnsi="Georgia" w:cs="Calibri"/>
          <w:b/>
          <w:i/>
        </w:rPr>
      </w:pPr>
      <w:r w:rsidRPr="00E12A27">
        <w:rPr>
          <w:rFonts w:ascii="Georgia" w:hAnsi="Georgia" w:cs="Calibri"/>
          <w:b/>
          <w:i/>
        </w:rPr>
        <w:t>ss951</w:t>
      </w:r>
      <w:r w:rsidR="00856132" w:rsidRPr="00E12A27">
        <w:rPr>
          <w:rFonts w:ascii="Georgia" w:hAnsi="Georgia" w:cs="Calibri"/>
          <w:b/>
          <w:i/>
        </w:rPr>
        <w:t>8</w:t>
      </w:r>
      <w:r w:rsidRPr="00E12A27">
        <w:rPr>
          <w:rFonts w:ascii="Georgia" w:hAnsi="Georgia" w:cs="Calibri"/>
          <w:b/>
          <w:i/>
        </w:rPr>
        <w:t>v1</w:t>
      </w:r>
      <w:r w:rsidR="00856132" w:rsidRPr="00E12A27">
        <w:rPr>
          <w:rFonts w:ascii="Georgia" w:hAnsi="Georgia" w:cs="Calibri"/>
          <w:b/>
          <w:i/>
        </w:rPr>
        <w:t>8</w:t>
      </w:r>
      <w:r w:rsidRPr="00E12A27">
        <w:rPr>
          <w:rFonts w:ascii="Georgia" w:hAnsi="Georgia" w:cs="Calibri"/>
          <w:b/>
          <w:i/>
        </w:rPr>
        <w:t>.</w:t>
      </w:r>
      <w:r w:rsidR="00236C65" w:rsidRPr="00E12A27">
        <w:rPr>
          <w:rFonts w:ascii="Georgia" w:hAnsi="Georgia" w:cs="Calibri"/>
          <w:b/>
          <w:i/>
        </w:rPr>
        <w:t>xml</w:t>
      </w:r>
    </w:p>
    <w:p w14:paraId="370F895C" w14:textId="77777777" w:rsidR="00E12A27" w:rsidRPr="00E12A27" w:rsidRDefault="00E12A27" w:rsidP="00432149">
      <w:pPr>
        <w:pStyle w:val="Level1"/>
        <w:tabs>
          <w:tab w:val="clear" w:pos="720"/>
          <w:tab w:val="left" w:pos="-1440"/>
        </w:tabs>
        <w:ind w:left="450" w:firstLine="0"/>
        <w:jc w:val="center"/>
        <w:rPr>
          <w:rFonts w:ascii="Georgia" w:hAnsi="Georgia" w:cs="Calibri"/>
          <w:b/>
          <w:i/>
        </w:rPr>
      </w:pPr>
    </w:p>
    <w:p w14:paraId="508B27EB" w14:textId="25D90564" w:rsidR="00173256" w:rsidRPr="00E12A27" w:rsidRDefault="14999C1C" w:rsidP="00432149">
      <w:pPr>
        <w:pStyle w:val="Level1"/>
        <w:tabs>
          <w:tab w:val="clear" w:pos="720"/>
          <w:tab w:val="left" w:pos="-1440"/>
        </w:tabs>
        <w:ind w:left="270" w:firstLine="0"/>
        <w:rPr>
          <w:rFonts w:ascii="Georgia" w:hAnsi="Georgia" w:cs="Calibri"/>
        </w:rPr>
      </w:pPr>
      <w:r w:rsidRPr="00E12A27">
        <w:rPr>
          <w:rFonts w:ascii="Georgia" w:hAnsi="Georgia" w:cs="Calibri"/>
        </w:rPr>
        <w:t xml:space="preserve">where </w:t>
      </w:r>
      <w:proofErr w:type="spellStart"/>
      <w:r w:rsidRPr="00E12A27">
        <w:rPr>
          <w:rFonts w:ascii="Georgia" w:hAnsi="Georgia" w:cs="Calibri"/>
        </w:rPr>
        <w:t>ss</w:t>
      </w:r>
      <w:proofErr w:type="spellEnd"/>
      <w:r w:rsidRPr="00E12A27">
        <w:rPr>
          <w:rFonts w:ascii="Georgia" w:hAnsi="Georgia" w:cs="Calibri"/>
        </w:rPr>
        <w:t xml:space="preserve"> is the two letter postal code for your registry</w:t>
      </w:r>
      <w:r w:rsidR="008A7F9B" w:rsidRPr="00E12A27">
        <w:rPr>
          <w:rFonts w:ascii="Georgia" w:hAnsi="Georgia" w:cs="Calibri"/>
        </w:rPr>
        <w:t>,</w:t>
      </w:r>
      <w:r w:rsidRPr="00E12A27">
        <w:rPr>
          <w:rFonts w:ascii="Georgia" w:hAnsi="Georgia" w:cs="Calibri"/>
        </w:rPr>
        <w:t xml:space="preserve"> followed by the years of data submitted, followed by the NAACCR version layout. For example, Montana submitting data in NAACCR version 1</w:t>
      </w:r>
      <w:r w:rsidR="00856132" w:rsidRPr="00E12A27">
        <w:rPr>
          <w:rFonts w:ascii="Georgia" w:hAnsi="Georgia" w:cs="Calibri"/>
        </w:rPr>
        <w:t>8</w:t>
      </w:r>
      <w:r w:rsidRPr="00E12A27">
        <w:rPr>
          <w:rFonts w:ascii="Georgia" w:hAnsi="Georgia" w:cs="Calibri"/>
        </w:rPr>
        <w:t xml:space="preserve"> for the years 1995-201</w:t>
      </w:r>
      <w:r w:rsidR="00856132" w:rsidRPr="00E12A27">
        <w:rPr>
          <w:rFonts w:ascii="Georgia" w:hAnsi="Georgia" w:cs="Calibri"/>
        </w:rPr>
        <w:t>8</w:t>
      </w:r>
      <w:r w:rsidRPr="00E12A27">
        <w:rPr>
          <w:rFonts w:ascii="Georgia" w:hAnsi="Georgia" w:cs="Calibri"/>
        </w:rPr>
        <w:t xml:space="preserve"> would create a file named mt951</w:t>
      </w:r>
      <w:r w:rsidR="00856132" w:rsidRPr="00E12A27">
        <w:rPr>
          <w:rFonts w:ascii="Georgia" w:hAnsi="Georgia" w:cs="Calibri"/>
        </w:rPr>
        <w:t>8</w:t>
      </w:r>
      <w:r w:rsidRPr="00E12A27">
        <w:rPr>
          <w:rFonts w:ascii="Georgia" w:hAnsi="Georgia" w:cs="Calibri"/>
        </w:rPr>
        <w:t>v1</w:t>
      </w:r>
      <w:r w:rsidR="00856132" w:rsidRPr="00E12A27">
        <w:rPr>
          <w:rFonts w:ascii="Georgia" w:hAnsi="Georgia" w:cs="Calibri"/>
        </w:rPr>
        <w:t>8.xml</w:t>
      </w:r>
      <w:r w:rsidRPr="00E12A27">
        <w:rPr>
          <w:rFonts w:ascii="Georgia" w:hAnsi="Georgia" w:cs="Calibri"/>
        </w:rPr>
        <w:t xml:space="preserve">. </w:t>
      </w:r>
      <w:r w:rsidR="00E12A27">
        <w:rPr>
          <w:rFonts w:ascii="Georgia" w:hAnsi="Georgia" w:cs="Calibri"/>
        </w:rPr>
        <w:t xml:space="preserve">If you are submitting 2018 cases later, use the same naming convention. Using the Montana example, the CiNA/Certification submission would by MT9517v18.xml and the 12 month data submission would be MT2015v18.xml. </w:t>
      </w:r>
      <w:r w:rsidR="00173256" w:rsidRPr="00E12A27">
        <w:rPr>
          <w:rFonts w:ascii="Georgia" w:hAnsi="Georgia" w:cs="Calibri"/>
        </w:rPr>
        <w:t xml:space="preserve">Note: </w:t>
      </w:r>
      <w:proofErr w:type="spellStart"/>
      <w:r w:rsidR="00173256" w:rsidRPr="00E12A27">
        <w:rPr>
          <w:rFonts w:ascii="Georgia" w:hAnsi="Georgia" w:cs="Calibri"/>
        </w:rPr>
        <w:t>NAACCRPrep</w:t>
      </w:r>
      <w:proofErr w:type="spellEnd"/>
      <w:r w:rsidR="00173256" w:rsidRPr="00E12A27">
        <w:rPr>
          <w:rFonts w:ascii="Georgia" w:hAnsi="Georgia" w:cs="Calibri"/>
        </w:rPr>
        <w:t xml:space="preserve"> will create a zip file for you with the </w:t>
      </w:r>
      <w:r w:rsidR="00E12A27">
        <w:rPr>
          <w:rFonts w:ascii="Georgia" w:hAnsi="Georgia" w:cs="Calibri"/>
        </w:rPr>
        <w:t xml:space="preserve">proper </w:t>
      </w:r>
      <w:r w:rsidR="00173256" w:rsidRPr="00E12A27">
        <w:rPr>
          <w:rFonts w:ascii="Georgia" w:hAnsi="Georgia" w:cs="Calibri"/>
        </w:rPr>
        <w:t>extensions</w:t>
      </w:r>
      <w:r w:rsidR="00E12A27">
        <w:rPr>
          <w:rFonts w:ascii="Georgia" w:hAnsi="Georgia" w:cs="Calibri"/>
        </w:rPr>
        <w:t xml:space="preserve">. </w:t>
      </w:r>
    </w:p>
    <w:p w14:paraId="20F2DF6E" w14:textId="77777777" w:rsidR="0033156E" w:rsidRPr="003E6D12" w:rsidRDefault="0033156E" w:rsidP="00432149">
      <w:pPr>
        <w:pStyle w:val="Level1"/>
        <w:tabs>
          <w:tab w:val="clear" w:pos="720"/>
          <w:tab w:val="left" w:pos="-1440"/>
        </w:tabs>
        <w:ind w:left="0" w:firstLine="0"/>
        <w:rPr>
          <w:rFonts w:ascii="Georgia" w:hAnsi="Georgia" w:cs="Calibri"/>
          <w:u w:val="single"/>
        </w:rPr>
      </w:pPr>
    </w:p>
    <w:p w14:paraId="2072434C" w14:textId="74DF423C" w:rsidR="002A340B" w:rsidRDefault="003D3AEC" w:rsidP="00432149">
      <w:pPr>
        <w:numPr>
          <w:ilvl w:val="0"/>
          <w:numId w:val="21"/>
        </w:numPr>
        <w:tabs>
          <w:tab w:val="clear" w:pos="630"/>
          <w:tab w:val="left" w:pos="-3600"/>
          <w:tab w:val="num" w:pos="360"/>
        </w:tabs>
        <w:ind w:left="360"/>
        <w:rPr>
          <w:rFonts w:ascii="Georgia" w:hAnsi="Georgia" w:cs="Calibri"/>
          <w:b/>
          <w:bCs/>
        </w:rPr>
      </w:pPr>
      <w:r w:rsidRPr="00E12A27">
        <w:rPr>
          <w:rFonts w:ascii="Georgia" w:hAnsi="Georgia" w:cs="Calibri"/>
          <w:b/>
          <w:bCs/>
        </w:rPr>
        <w:t xml:space="preserve">If you do not use </w:t>
      </w:r>
      <w:proofErr w:type="spellStart"/>
      <w:r w:rsidRPr="00E12A27">
        <w:rPr>
          <w:rFonts w:ascii="Georgia" w:hAnsi="Georgia" w:cs="Calibri"/>
          <w:b/>
          <w:bCs/>
        </w:rPr>
        <w:t>NAACCRPrep</w:t>
      </w:r>
      <w:proofErr w:type="spellEnd"/>
      <w:r w:rsidRPr="00E12A27">
        <w:rPr>
          <w:rFonts w:ascii="Georgia" w:hAnsi="Georgia" w:cs="Calibri"/>
          <w:b/>
          <w:bCs/>
        </w:rPr>
        <w:t xml:space="preserve">, </w:t>
      </w:r>
      <w:r w:rsidR="002A340B" w:rsidRPr="00E12A27">
        <w:rPr>
          <w:rFonts w:ascii="Georgia" w:hAnsi="Georgia" w:cs="Calibri"/>
          <w:b/>
          <w:bCs/>
        </w:rPr>
        <w:t>Compress Your Data File</w:t>
      </w:r>
    </w:p>
    <w:p w14:paraId="33FCDE13" w14:textId="77777777" w:rsidR="00E12A27" w:rsidRPr="00E12A27" w:rsidRDefault="00E12A27" w:rsidP="003E6D12">
      <w:pPr>
        <w:tabs>
          <w:tab w:val="left" w:pos="-3600"/>
        </w:tabs>
        <w:ind w:left="360"/>
        <w:rPr>
          <w:rFonts w:ascii="Georgia" w:hAnsi="Georgia" w:cs="Calibri"/>
          <w:b/>
          <w:bCs/>
        </w:rPr>
      </w:pPr>
    </w:p>
    <w:p w14:paraId="5A8C8742" w14:textId="5CA404EE" w:rsidR="002A340B" w:rsidRPr="00E12A27" w:rsidRDefault="003D3AEC" w:rsidP="00432149">
      <w:pPr>
        <w:ind w:left="270"/>
        <w:rPr>
          <w:rFonts w:ascii="Georgia" w:hAnsi="Georgia" w:cs="Calibri"/>
          <w:b/>
          <w:bCs/>
        </w:rPr>
      </w:pPr>
      <w:proofErr w:type="spellStart"/>
      <w:r w:rsidRPr="00E12A27">
        <w:rPr>
          <w:rFonts w:ascii="Georgia" w:hAnsi="Georgia" w:cs="Calibri"/>
        </w:rPr>
        <w:t>NAACCRPrep</w:t>
      </w:r>
      <w:proofErr w:type="spellEnd"/>
      <w:r w:rsidRPr="00E12A27">
        <w:rPr>
          <w:rFonts w:ascii="Georgia" w:hAnsi="Georgia" w:cs="Calibri"/>
        </w:rPr>
        <w:t xml:space="preserve"> outputs a </w:t>
      </w:r>
      <w:r w:rsidR="00F469D5" w:rsidRPr="00E12A27">
        <w:rPr>
          <w:rFonts w:ascii="Georgia" w:hAnsi="Georgia" w:cs="Calibri"/>
        </w:rPr>
        <w:t xml:space="preserve">zip </w:t>
      </w:r>
      <w:r w:rsidRPr="00E12A27">
        <w:rPr>
          <w:rFonts w:ascii="Georgia" w:hAnsi="Georgia" w:cs="Calibri"/>
        </w:rPr>
        <w:t xml:space="preserve">file. If you choose not to use </w:t>
      </w:r>
      <w:proofErr w:type="spellStart"/>
      <w:r w:rsidRPr="00E12A27">
        <w:rPr>
          <w:rFonts w:ascii="Georgia" w:hAnsi="Georgia" w:cs="Calibri"/>
        </w:rPr>
        <w:t>NAACCRPrep</w:t>
      </w:r>
      <w:proofErr w:type="spellEnd"/>
      <w:r w:rsidRPr="00E12A27">
        <w:rPr>
          <w:rFonts w:ascii="Georgia" w:hAnsi="Georgia" w:cs="Calibri"/>
        </w:rPr>
        <w:t>, you must c</w:t>
      </w:r>
      <w:r w:rsidR="002A340B" w:rsidRPr="00E12A27">
        <w:rPr>
          <w:rFonts w:ascii="Georgia" w:hAnsi="Georgia" w:cs="Calibri"/>
        </w:rPr>
        <w:t xml:space="preserve">ompress the data file with WinZip, </w:t>
      </w:r>
      <w:proofErr w:type="spellStart"/>
      <w:r w:rsidR="002A340B" w:rsidRPr="00E12A27">
        <w:rPr>
          <w:rFonts w:ascii="Georgia" w:hAnsi="Georgia" w:cs="Calibri"/>
        </w:rPr>
        <w:t>PKZip</w:t>
      </w:r>
      <w:proofErr w:type="spellEnd"/>
      <w:r w:rsidR="002A340B" w:rsidRPr="00E12A27">
        <w:rPr>
          <w:rFonts w:ascii="Georgia" w:hAnsi="Georgia" w:cs="Calibri"/>
        </w:rPr>
        <w:t xml:space="preserve">, or </w:t>
      </w:r>
      <w:proofErr w:type="spellStart"/>
      <w:r w:rsidR="002A340B" w:rsidRPr="00E12A27">
        <w:rPr>
          <w:rFonts w:ascii="Georgia" w:hAnsi="Georgia" w:cs="Calibri"/>
        </w:rPr>
        <w:t>Gzip</w:t>
      </w:r>
      <w:proofErr w:type="spellEnd"/>
      <w:r w:rsidR="002A340B" w:rsidRPr="00E12A27">
        <w:rPr>
          <w:rFonts w:ascii="Georgia" w:hAnsi="Georgia" w:cs="Calibri"/>
        </w:rPr>
        <w:t xml:space="preserve">. </w:t>
      </w:r>
      <w:proofErr w:type="spellStart"/>
      <w:r w:rsidR="002A340B" w:rsidRPr="00E12A27">
        <w:rPr>
          <w:rFonts w:ascii="Georgia" w:hAnsi="Georgia" w:cs="Calibri"/>
        </w:rPr>
        <w:t>Gzip</w:t>
      </w:r>
      <w:proofErr w:type="spellEnd"/>
      <w:r w:rsidR="002A340B" w:rsidRPr="00E12A27">
        <w:rPr>
          <w:rFonts w:ascii="Georgia" w:hAnsi="Georgia" w:cs="Calibri"/>
        </w:rPr>
        <w:t xml:space="preserve"> is the preferred method for compression. </w:t>
      </w:r>
      <w:proofErr w:type="spellStart"/>
      <w:r w:rsidR="002A340B" w:rsidRPr="00E12A27">
        <w:rPr>
          <w:rFonts w:ascii="Georgia" w:hAnsi="Georgia" w:cs="Calibri"/>
        </w:rPr>
        <w:t>Gzip</w:t>
      </w:r>
      <w:proofErr w:type="spellEnd"/>
      <w:r w:rsidR="002A340B" w:rsidRPr="00E12A27">
        <w:rPr>
          <w:rFonts w:ascii="Georgia" w:hAnsi="Georgia" w:cs="Calibri"/>
        </w:rPr>
        <w:t xml:space="preserve"> executables for Microsoft Windows and other operating systems are available at </w:t>
      </w:r>
      <w:hyperlink r:id="rId16" w:anchor="exe" w:history="1">
        <w:r w:rsidR="004E2442" w:rsidRPr="00E12A27">
          <w:rPr>
            <w:rStyle w:val="Hyperlink"/>
            <w:rFonts w:ascii="Georgia" w:hAnsi="Georgia" w:cs="Calibri"/>
          </w:rPr>
          <w:t>http://www.gzip.org/#exe</w:t>
        </w:r>
      </w:hyperlink>
      <w:r w:rsidR="002A340B" w:rsidRPr="00E12A27">
        <w:rPr>
          <w:rFonts w:ascii="Georgia" w:hAnsi="Georgia" w:cs="Calibri"/>
        </w:rPr>
        <w:t>.</w:t>
      </w:r>
      <w:r w:rsidR="002A340B" w:rsidRPr="00E12A27">
        <w:rPr>
          <w:rFonts w:ascii="Georgia" w:hAnsi="Georgia" w:cs="Calibri"/>
          <w:b/>
          <w:bCs/>
        </w:rPr>
        <w:t xml:space="preserve"> </w:t>
      </w:r>
    </w:p>
    <w:p w14:paraId="5C2DE836" w14:textId="77777777" w:rsidR="00A24873" w:rsidRPr="00E12A27" w:rsidRDefault="00A24873" w:rsidP="00432149">
      <w:pPr>
        <w:ind w:left="270"/>
        <w:rPr>
          <w:rFonts w:ascii="Georgia" w:hAnsi="Georgia" w:cs="Calibri"/>
          <w:b/>
          <w:bCs/>
        </w:rPr>
      </w:pPr>
    </w:p>
    <w:p w14:paraId="68323568" w14:textId="5BEB2799" w:rsidR="002A340B" w:rsidRPr="003E6D12" w:rsidRDefault="002A340B" w:rsidP="00432149">
      <w:pPr>
        <w:numPr>
          <w:ilvl w:val="0"/>
          <w:numId w:val="21"/>
        </w:numPr>
        <w:tabs>
          <w:tab w:val="clear" w:pos="630"/>
          <w:tab w:val="left" w:pos="-3600"/>
          <w:tab w:val="num" w:pos="360"/>
        </w:tabs>
        <w:ind w:left="360"/>
        <w:rPr>
          <w:rFonts w:ascii="Georgia" w:hAnsi="Georgia" w:cs="Calibri"/>
        </w:rPr>
      </w:pPr>
      <w:r w:rsidRPr="00E12A27">
        <w:rPr>
          <w:rFonts w:ascii="Georgia" w:hAnsi="Georgia" w:cs="Calibri"/>
          <w:b/>
          <w:bCs/>
        </w:rPr>
        <w:t>Transmit Your Data File</w:t>
      </w:r>
    </w:p>
    <w:p w14:paraId="675B0D65" w14:textId="77777777" w:rsidR="00E12A27" w:rsidRPr="00E12A27" w:rsidRDefault="00E12A27" w:rsidP="003E6D12">
      <w:pPr>
        <w:tabs>
          <w:tab w:val="left" w:pos="-3600"/>
        </w:tabs>
        <w:ind w:left="360"/>
        <w:rPr>
          <w:rFonts w:ascii="Georgia" w:hAnsi="Georgia" w:cs="Calibri"/>
        </w:rPr>
      </w:pPr>
    </w:p>
    <w:p w14:paraId="4161D7F0" w14:textId="79C1930A" w:rsidR="002A340B" w:rsidRPr="00E12A27" w:rsidRDefault="00E12A27" w:rsidP="00432149">
      <w:pPr>
        <w:tabs>
          <w:tab w:val="left" w:pos="-360"/>
          <w:tab w:val="left" w:pos="-180"/>
          <w:tab w:val="left" w:pos="540"/>
          <w:tab w:val="left" w:pos="990"/>
        </w:tabs>
        <w:ind w:left="270" w:hanging="360"/>
        <w:rPr>
          <w:rFonts w:ascii="Georgia" w:hAnsi="Georgia" w:cs="Calibri"/>
        </w:rPr>
      </w:pPr>
      <w:r>
        <w:rPr>
          <w:rFonts w:ascii="Georgia" w:hAnsi="Georgia" w:cs="Calibri"/>
        </w:rPr>
        <w:t>The submission</w:t>
      </w:r>
      <w:r w:rsidR="00FB24BF" w:rsidRPr="00E12A27">
        <w:rPr>
          <w:rFonts w:ascii="Georgia" w:hAnsi="Georgia" w:cs="Calibri"/>
        </w:rPr>
        <w:t xml:space="preserve"> </w:t>
      </w:r>
      <w:r w:rsidR="00856132" w:rsidRPr="00E12A27">
        <w:rPr>
          <w:rFonts w:ascii="Georgia" w:hAnsi="Georgia" w:cs="Calibri"/>
        </w:rPr>
        <w:t xml:space="preserve">site </w:t>
      </w:r>
      <w:r w:rsidR="00FB24BF" w:rsidRPr="00E12A27">
        <w:rPr>
          <w:rFonts w:ascii="Georgia" w:hAnsi="Georgia" w:cs="Calibri"/>
        </w:rPr>
        <w:t>wi</w:t>
      </w:r>
      <w:r w:rsidR="00F55C78" w:rsidRPr="00E12A27">
        <w:rPr>
          <w:rFonts w:ascii="Georgia" w:hAnsi="Georgia" w:cs="Calibri"/>
        </w:rPr>
        <w:t xml:space="preserve">ll be </w:t>
      </w:r>
      <w:r>
        <w:rPr>
          <w:rFonts w:ascii="Georgia" w:hAnsi="Georgia" w:cs="Calibri"/>
        </w:rPr>
        <w:t xml:space="preserve">open on </w:t>
      </w:r>
      <w:r w:rsidR="00856132" w:rsidRPr="00E12A27">
        <w:rPr>
          <w:rFonts w:ascii="Georgia" w:hAnsi="Georgia" w:cs="Calibri"/>
        </w:rPr>
        <w:t xml:space="preserve"> </w:t>
      </w:r>
      <w:r w:rsidR="00F55C78" w:rsidRPr="00E12A27">
        <w:rPr>
          <w:rFonts w:ascii="Georgia" w:hAnsi="Georgia" w:cs="Calibri"/>
        </w:rPr>
        <w:t>November 1, 201</w:t>
      </w:r>
      <w:r w:rsidR="00856132" w:rsidRPr="00E12A27">
        <w:rPr>
          <w:rFonts w:ascii="Georgia" w:hAnsi="Georgia" w:cs="Calibri"/>
        </w:rPr>
        <w:t>9</w:t>
      </w:r>
      <w:r w:rsidR="00FB24BF" w:rsidRPr="00E12A27">
        <w:rPr>
          <w:rFonts w:ascii="Georgia" w:hAnsi="Georgia" w:cs="Calibri"/>
        </w:rPr>
        <w:t xml:space="preserve">. The link will be located on the NAACCR </w:t>
      </w:r>
      <w:r w:rsidR="001D1D3E" w:rsidRPr="00E12A27">
        <w:rPr>
          <w:rFonts w:ascii="Georgia" w:hAnsi="Georgia" w:cs="Calibri"/>
        </w:rPr>
        <w:t>C</w:t>
      </w:r>
      <w:r w:rsidR="00FB24BF" w:rsidRPr="00E12A27">
        <w:rPr>
          <w:rFonts w:ascii="Georgia" w:hAnsi="Georgia" w:cs="Calibri"/>
        </w:rPr>
        <w:t>all for Data webpage</w:t>
      </w:r>
      <w:r w:rsidR="00FB24BF" w:rsidRPr="00FE3445">
        <w:rPr>
          <w:rFonts w:ascii="Georgia" w:hAnsi="Georgia"/>
        </w:rPr>
        <w:t xml:space="preserve"> </w:t>
      </w:r>
      <w:hyperlink r:id="rId17" w:history="1">
        <w:r w:rsidR="00FB24BF" w:rsidRPr="00E12A27">
          <w:rPr>
            <w:rStyle w:val="Hyperlink"/>
            <w:rFonts w:ascii="Georgia" w:hAnsi="Georgia" w:cs="Calibri"/>
          </w:rPr>
          <w:t>https://www.naaccr.org/call-for-data/</w:t>
        </w:r>
      </w:hyperlink>
      <w:r w:rsidR="00FB24BF" w:rsidRPr="00E12A27">
        <w:rPr>
          <w:rFonts w:ascii="Georgia" w:hAnsi="Georgia" w:cs="Calibri"/>
        </w:rPr>
        <w:t>.</w:t>
      </w:r>
    </w:p>
    <w:p w14:paraId="61A5DC4A" w14:textId="77777777" w:rsidR="002A340B" w:rsidRPr="00E12A27" w:rsidRDefault="002A340B" w:rsidP="00432149">
      <w:pPr>
        <w:tabs>
          <w:tab w:val="num" w:pos="720"/>
        </w:tabs>
        <w:ind w:left="450" w:hanging="720"/>
        <w:rPr>
          <w:rFonts w:ascii="Georgia" w:hAnsi="Georgia" w:cs="Calibri"/>
        </w:rPr>
      </w:pPr>
    </w:p>
    <w:p w14:paraId="3300F560" w14:textId="3EE3F16E" w:rsidR="002A340B" w:rsidRPr="003E6D12" w:rsidRDefault="5FD93CBC" w:rsidP="00432149">
      <w:pPr>
        <w:numPr>
          <w:ilvl w:val="0"/>
          <w:numId w:val="21"/>
        </w:numPr>
        <w:tabs>
          <w:tab w:val="clear" w:pos="630"/>
          <w:tab w:val="left" w:pos="-3600"/>
          <w:tab w:val="num" w:pos="360"/>
        </w:tabs>
        <w:ind w:left="360"/>
        <w:rPr>
          <w:rFonts w:ascii="Georgia" w:hAnsi="Georgia" w:cs="Calibri"/>
        </w:rPr>
      </w:pPr>
      <w:r w:rsidRPr="00E12A27">
        <w:rPr>
          <w:rFonts w:ascii="Georgia" w:hAnsi="Georgia" w:cs="Calibri"/>
          <w:b/>
          <w:bCs/>
        </w:rPr>
        <w:t xml:space="preserve">Please complete all </w:t>
      </w:r>
      <w:r w:rsidR="00FB24BF" w:rsidRPr="00E12A27">
        <w:rPr>
          <w:rFonts w:ascii="Georgia" w:hAnsi="Georgia" w:cs="Calibri"/>
          <w:b/>
          <w:bCs/>
        </w:rPr>
        <w:t>of the electronic submission f</w:t>
      </w:r>
      <w:r w:rsidRPr="00E12A27">
        <w:rPr>
          <w:rFonts w:ascii="Georgia" w:hAnsi="Georgia" w:cs="Calibri"/>
          <w:b/>
          <w:bCs/>
        </w:rPr>
        <w:t>orms on the NAACCR website for your registry’s dat</w:t>
      </w:r>
      <w:r w:rsidR="00A03DE1" w:rsidRPr="00E12A27">
        <w:rPr>
          <w:rFonts w:ascii="Georgia" w:hAnsi="Georgia" w:cs="Calibri"/>
          <w:b/>
          <w:bCs/>
        </w:rPr>
        <w:t xml:space="preserve">a submission by December </w:t>
      </w:r>
      <w:r w:rsidR="00E12A27">
        <w:rPr>
          <w:rFonts w:ascii="Georgia" w:hAnsi="Georgia" w:cs="Calibri"/>
          <w:b/>
          <w:bCs/>
        </w:rPr>
        <w:t>3</w:t>
      </w:r>
      <w:r w:rsidR="00F34F27" w:rsidRPr="00E12A27">
        <w:rPr>
          <w:rFonts w:ascii="Georgia" w:hAnsi="Georgia" w:cs="Calibri"/>
          <w:b/>
          <w:bCs/>
        </w:rPr>
        <w:t>, 201</w:t>
      </w:r>
      <w:r w:rsidR="00856132" w:rsidRPr="00E12A27">
        <w:rPr>
          <w:rFonts w:ascii="Georgia" w:hAnsi="Georgia" w:cs="Calibri"/>
          <w:b/>
          <w:bCs/>
        </w:rPr>
        <w:t>9</w:t>
      </w:r>
      <w:r w:rsidRPr="00E12A27">
        <w:rPr>
          <w:rFonts w:ascii="Georgia" w:hAnsi="Georgia" w:cs="Calibri"/>
          <w:b/>
          <w:bCs/>
        </w:rPr>
        <w:t xml:space="preserve">. </w:t>
      </w:r>
    </w:p>
    <w:p w14:paraId="49B1E965" w14:textId="77777777" w:rsidR="00E12A27" w:rsidRPr="00E12A27" w:rsidRDefault="00E12A27" w:rsidP="003E6D12">
      <w:pPr>
        <w:tabs>
          <w:tab w:val="left" w:pos="-3600"/>
        </w:tabs>
        <w:ind w:left="360"/>
        <w:rPr>
          <w:rFonts w:ascii="Georgia" w:hAnsi="Georgia" w:cs="Calibri"/>
        </w:rPr>
      </w:pPr>
    </w:p>
    <w:p w14:paraId="2F906A5B" w14:textId="5214AFFA" w:rsidR="00856132" w:rsidRPr="00E12A27" w:rsidRDefault="00856132" w:rsidP="00373E2B">
      <w:pPr>
        <w:tabs>
          <w:tab w:val="left" w:pos="-360"/>
          <w:tab w:val="left" w:pos="-180"/>
          <w:tab w:val="left" w:pos="540"/>
          <w:tab w:val="left" w:pos="990"/>
        </w:tabs>
        <w:ind w:left="270"/>
        <w:rPr>
          <w:rFonts w:ascii="Georgia" w:hAnsi="Georgia" w:cs="Calibri"/>
        </w:rPr>
      </w:pPr>
      <w:r w:rsidRPr="00E12A27">
        <w:rPr>
          <w:rFonts w:ascii="Georgia" w:hAnsi="Georgia" w:cs="Calibri"/>
        </w:rPr>
        <w:t>A link to the submission site will be available prior to November 1, 2019. The link will be located on the NAACCR Call for Data webpage</w:t>
      </w:r>
      <w:r w:rsidRPr="00FE3445">
        <w:rPr>
          <w:rFonts w:ascii="Georgia" w:hAnsi="Georgia"/>
        </w:rPr>
        <w:t xml:space="preserve"> </w:t>
      </w:r>
      <w:hyperlink r:id="rId18" w:history="1">
        <w:r w:rsidR="00E12A27" w:rsidRPr="00E12A27">
          <w:rPr>
            <w:rStyle w:val="Hyperlink"/>
            <w:rFonts w:ascii="Georgia" w:hAnsi="Georgia" w:cs="Calibri"/>
          </w:rPr>
          <w:t>https://www.naaccr.org/call-for-data/</w:t>
        </w:r>
      </w:hyperlink>
      <w:r w:rsidRPr="00E12A27">
        <w:rPr>
          <w:rFonts w:ascii="Georgia" w:hAnsi="Georgia" w:cs="Calibri"/>
        </w:rPr>
        <w:t>. Note: Registries have the option to e-sign or download, sign, and upload all submission documents.</w:t>
      </w:r>
    </w:p>
    <w:p w14:paraId="07FB8529" w14:textId="260A30A4" w:rsidR="002A340B" w:rsidRPr="003E6D12" w:rsidRDefault="002A340B" w:rsidP="00432149">
      <w:pPr>
        <w:tabs>
          <w:tab w:val="num" w:pos="720"/>
        </w:tabs>
        <w:ind w:left="450" w:hanging="720"/>
        <w:rPr>
          <w:rFonts w:ascii="Georgia" w:hAnsi="Georgia" w:cs="Calibri"/>
        </w:rPr>
      </w:pPr>
    </w:p>
    <w:p w14:paraId="6FF8D985" w14:textId="72320C09" w:rsidR="003D3AEC" w:rsidRPr="003E6D12" w:rsidRDefault="003D3AEC" w:rsidP="00432149">
      <w:pPr>
        <w:tabs>
          <w:tab w:val="num" w:pos="720"/>
        </w:tabs>
        <w:ind w:left="450" w:hanging="720"/>
        <w:rPr>
          <w:rFonts w:ascii="Georgia" w:hAnsi="Georgia" w:cs="Calibri"/>
        </w:rPr>
      </w:pPr>
    </w:p>
    <w:p w14:paraId="573025EC" w14:textId="3DD99115" w:rsidR="002A340B" w:rsidRPr="003E6D12" w:rsidRDefault="002A340B" w:rsidP="00432149">
      <w:pPr>
        <w:numPr>
          <w:ilvl w:val="0"/>
          <w:numId w:val="21"/>
        </w:numPr>
        <w:tabs>
          <w:tab w:val="clear" w:pos="630"/>
          <w:tab w:val="left" w:pos="-3600"/>
          <w:tab w:val="num" w:pos="360"/>
        </w:tabs>
        <w:ind w:left="360"/>
        <w:rPr>
          <w:rFonts w:ascii="Georgia" w:hAnsi="Georgia" w:cs="Calibri"/>
        </w:rPr>
      </w:pPr>
      <w:r w:rsidRPr="003E6D12">
        <w:rPr>
          <w:rFonts w:ascii="Georgia" w:hAnsi="Georgia" w:cs="Calibri"/>
          <w:b/>
          <w:bCs/>
        </w:rPr>
        <w:lastRenderedPageBreak/>
        <w:t xml:space="preserve">Review, sign, and </w:t>
      </w:r>
      <w:r w:rsidR="00F94ACF" w:rsidRPr="003E6D12">
        <w:rPr>
          <w:rFonts w:ascii="Georgia" w:hAnsi="Georgia" w:cs="Calibri"/>
          <w:b/>
          <w:bCs/>
        </w:rPr>
        <w:t>submit</w:t>
      </w:r>
      <w:r w:rsidR="00A24873" w:rsidRPr="003E6D12">
        <w:rPr>
          <w:rFonts w:ascii="Georgia" w:hAnsi="Georgia" w:cs="Calibri"/>
          <w:b/>
          <w:bCs/>
        </w:rPr>
        <w:t xml:space="preserve"> </w:t>
      </w:r>
      <w:r w:rsidRPr="003E6D12">
        <w:rPr>
          <w:rFonts w:ascii="Georgia" w:hAnsi="Georgia" w:cs="Calibri"/>
          <w:b/>
          <w:bCs/>
        </w:rPr>
        <w:t>the NAACCR Call for Data Assurances Agreement</w:t>
      </w:r>
      <w:r w:rsidRPr="003E6D12">
        <w:rPr>
          <w:rFonts w:ascii="Georgia" w:hAnsi="Georgia" w:cs="Calibri"/>
        </w:rPr>
        <w:t>.</w:t>
      </w:r>
    </w:p>
    <w:p w14:paraId="2E8C568B" w14:textId="77777777" w:rsidR="00856132" w:rsidRPr="003E6D12" w:rsidRDefault="002674EE" w:rsidP="00856132">
      <w:pPr>
        <w:tabs>
          <w:tab w:val="left" w:pos="-360"/>
          <w:tab w:val="left" w:pos="-180"/>
          <w:tab w:val="left" w:pos="540"/>
          <w:tab w:val="left" w:pos="990"/>
        </w:tabs>
        <w:rPr>
          <w:rFonts w:ascii="Georgia" w:hAnsi="Georgia" w:cs="Calibri"/>
        </w:rPr>
      </w:pPr>
      <w:r w:rsidRPr="003E6D12">
        <w:rPr>
          <w:rFonts w:ascii="Georgia" w:hAnsi="Georgia" w:cs="Calibri"/>
        </w:rPr>
        <w:tab/>
      </w:r>
    </w:p>
    <w:p w14:paraId="2107426F" w14:textId="7072726F" w:rsidR="00856132" w:rsidRPr="00E12A27" w:rsidRDefault="00E12A27" w:rsidP="00E12A27">
      <w:pPr>
        <w:tabs>
          <w:tab w:val="left" w:pos="-360"/>
          <w:tab w:val="left" w:pos="-180"/>
          <w:tab w:val="left" w:pos="540"/>
          <w:tab w:val="left" w:pos="990"/>
        </w:tabs>
        <w:rPr>
          <w:rFonts w:ascii="Georgia" w:hAnsi="Georgia" w:cs="Calibri"/>
        </w:rPr>
      </w:pPr>
      <w:r>
        <w:rPr>
          <w:rFonts w:ascii="Georgia" w:hAnsi="Georgia" w:cs="Calibri"/>
        </w:rPr>
        <w:t>The</w:t>
      </w:r>
      <w:r w:rsidR="00856132" w:rsidRPr="00E12A27">
        <w:rPr>
          <w:rFonts w:ascii="Georgia" w:hAnsi="Georgia" w:cs="Calibri"/>
        </w:rPr>
        <w:t xml:space="preserve"> submission site will be available prior to November 1, 2019. The link</w:t>
      </w:r>
      <w:r>
        <w:rPr>
          <w:rFonts w:ascii="Georgia" w:hAnsi="Georgia" w:cs="Calibri"/>
        </w:rPr>
        <w:t xml:space="preserve"> </w:t>
      </w:r>
      <w:r w:rsidR="00856132" w:rsidRPr="00E12A27">
        <w:rPr>
          <w:rFonts w:ascii="Georgia" w:hAnsi="Georgia" w:cs="Calibri"/>
        </w:rPr>
        <w:t>will be</w:t>
      </w:r>
      <w:r>
        <w:rPr>
          <w:rFonts w:ascii="Georgia" w:hAnsi="Georgia" w:cs="Calibri"/>
        </w:rPr>
        <w:t xml:space="preserve"> </w:t>
      </w:r>
      <w:r w:rsidR="00856132" w:rsidRPr="00E12A27">
        <w:rPr>
          <w:rFonts w:ascii="Georgia" w:hAnsi="Georgia" w:cs="Calibri"/>
        </w:rPr>
        <w:t>located on the NAACCR Call for Data webpage</w:t>
      </w:r>
      <w:r w:rsidR="00856132" w:rsidRPr="00FE3445">
        <w:rPr>
          <w:rFonts w:ascii="Georgia" w:hAnsi="Georgia"/>
        </w:rPr>
        <w:t xml:space="preserve"> </w:t>
      </w:r>
      <w:hyperlink r:id="rId19" w:history="1">
        <w:r w:rsidR="00856132" w:rsidRPr="00E12A27">
          <w:rPr>
            <w:rStyle w:val="Hyperlink"/>
            <w:rFonts w:ascii="Georgia" w:hAnsi="Georgia" w:cs="Calibri"/>
          </w:rPr>
          <w:t>https://www.naaccr.org/call-for-data/</w:t>
        </w:r>
      </w:hyperlink>
      <w:r w:rsidR="00856132" w:rsidRPr="00E12A27">
        <w:rPr>
          <w:rFonts w:ascii="Georgia" w:hAnsi="Georgia" w:cs="Calibri"/>
        </w:rPr>
        <w:t xml:space="preserve">. Note: Registries have the option to e-sign or download, sign, and upload the DAA. </w:t>
      </w:r>
    </w:p>
    <w:p w14:paraId="41C77B27" w14:textId="3D927FC4" w:rsidR="002A340B" w:rsidRPr="003E6D12" w:rsidRDefault="00BB4943" w:rsidP="00432149">
      <w:pPr>
        <w:ind w:left="270"/>
        <w:rPr>
          <w:rFonts w:ascii="Georgia" w:hAnsi="Georgia" w:cs="Calibri"/>
        </w:rPr>
      </w:pPr>
      <w:r>
        <w:rPr>
          <w:rFonts w:ascii="Georgia" w:hAnsi="Georgia" w:cs="Calibri"/>
        </w:rPr>
        <w:t xml:space="preserve">      </w:t>
      </w:r>
      <w:r w:rsidR="002A340B" w:rsidRPr="003E6D12">
        <w:rPr>
          <w:rFonts w:ascii="Georgia" w:hAnsi="Georgia" w:cs="Calibri"/>
        </w:rPr>
        <w:t xml:space="preserve">   </w:t>
      </w:r>
    </w:p>
    <w:p w14:paraId="1CCC6A27" w14:textId="61DCDEF2" w:rsidR="002A340B" w:rsidRPr="003E6D12" w:rsidRDefault="002A340B" w:rsidP="00432149">
      <w:pPr>
        <w:numPr>
          <w:ilvl w:val="0"/>
          <w:numId w:val="21"/>
        </w:numPr>
        <w:tabs>
          <w:tab w:val="clear" w:pos="630"/>
          <w:tab w:val="left" w:pos="-3600"/>
          <w:tab w:val="num" w:pos="360"/>
        </w:tabs>
        <w:ind w:left="360"/>
        <w:rPr>
          <w:rFonts w:ascii="Georgia" w:hAnsi="Georgia" w:cs="Calibri"/>
          <w:b/>
          <w:bCs/>
        </w:rPr>
      </w:pPr>
      <w:r w:rsidRPr="003E6D12">
        <w:rPr>
          <w:rFonts w:ascii="Georgia" w:hAnsi="Georgia" w:cs="Calibri"/>
          <w:b/>
          <w:bCs/>
        </w:rPr>
        <w:t xml:space="preserve">Checklist of materials requiring </w:t>
      </w:r>
      <w:r w:rsidR="00856132" w:rsidRPr="003E6D12">
        <w:rPr>
          <w:rFonts w:ascii="Georgia" w:hAnsi="Georgia" w:cs="Calibri"/>
          <w:b/>
          <w:bCs/>
        </w:rPr>
        <w:t>signed approval</w:t>
      </w:r>
    </w:p>
    <w:p w14:paraId="65209C14" w14:textId="77777777" w:rsidR="002674EE" w:rsidRPr="003E6D12" w:rsidRDefault="002674EE" w:rsidP="00432149">
      <w:pPr>
        <w:tabs>
          <w:tab w:val="left" w:pos="-3600"/>
        </w:tabs>
        <w:ind w:left="360"/>
        <w:rPr>
          <w:rFonts w:ascii="Georgia" w:hAnsi="Georgia" w:cs="Calibri"/>
          <w:b/>
          <w:bCs/>
        </w:rPr>
      </w:pPr>
    </w:p>
    <w:p w14:paraId="30F8E961" w14:textId="692F031E" w:rsidR="002A340B" w:rsidRPr="003E6D12" w:rsidRDefault="002A340B" w:rsidP="00432149">
      <w:pPr>
        <w:numPr>
          <w:ilvl w:val="0"/>
          <w:numId w:val="35"/>
        </w:numPr>
        <w:ind w:left="630"/>
        <w:rPr>
          <w:rFonts w:ascii="Georgia" w:hAnsi="Georgia" w:cs="Calibri"/>
          <w:b/>
          <w:bCs/>
        </w:rPr>
      </w:pPr>
      <w:r w:rsidRPr="003E6D12">
        <w:rPr>
          <w:rFonts w:ascii="Georgia" w:hAnsi="Georgia" w:cs="Calibri"/>
          <w:b/>
          <w:bCs/>
        </w:rPr>
        <w:t xml:space="preserve">NAACCR, </w:t>
      </w:r>
      <w:r w:rsidR="005717B6" w:rsidRPr="003E6D12">
        <w:rPr>
          <w:rFonts w:ascii="Georgia" w:hAnsi="Georgia" w:cs="Calibri"/>
          <w:b/>
          <w:bCs/>
        </w:rPr>
        <w:t>Inc.</w:t>
      </w:r>
      <w:r w:rsidRPr="003E6D12">
        <w:rPr>
          <w:rFonts w:ascii="Georgia" w:hAnsi="Georgia" w:cs="Calibri"/>
          <w:b/>
          <w:bCs/>
        </w:rPr>
        <w:t xml:space="preserve"> Call for Data Assurances Agreement</w:t>
      </w:r>
    </w:p>
    <w:p w14:paraId="0FE71E72" w14:textId="6AB26E02" w:rsidR="007F540E" w:rsidRPr="003E6D12" w:rsidRDefault="007F540E" w:rsidP="00432149">
      <w:pPr>
        <w:numPr>
          <w:ilvl w:val="0"/>
          <w:numId w:val="35"/>
        </w:numPr>
        <w:ind w:left="630"/>
        <w:rPr>
          <w:rFonts w:ascii="Georgia" w:hAnsi="Georgia" w:cs="Calibri"/>
          <w:b/>
          <w:bCs/>
        </w:rPr>
      </w:pPr>
      <w:r w:rsidRPr="003E6D12">
        <w:rPr>
          <w:rFonts w:ascii="Georgia" w:hAnsi="Georgia" w:cs="Calibri"/>
          <w:b/>
          <w:bCs/>
        </w:rPr>
        <w:t>CiNA Public Use Dataset</w:t>
      </w:r>
      <w:r w:rsidR="0017206C" w:rsidRPr="003E6D12">
        <w:rPr>
          <w:rFonts w:ascii="Georgia" w:hAnsi="Georgia" w:cs="Calibri"/>
          <w:b/>
          <w:bCs/>
        </w:rPr>
        <w:t xml:space="preserve"> 1</w:t>
      </w:r>
      <w:r w:rsidRPr="003E6D12">
        <w:rPr>
          <w:rFonts w:ascii="Georgia" w:hAnsi="Georgia" w:cs="Calibri"/>
          <w:b/>
          <w:bCs/>
        </w:rPr>
        <w:t>—Active Consent</w:t>
      </w:r>
    </w:p>
    <w:p w14:paraId="611C2930" w14:textId="32B2F74A" w:rsidR="007F540E" w:rsidRPr="003E6D12" w:rsidRDefault="007F540E" w:rsidP="00432149">
      <w:pPr>
        <w:numPr>
          <w:ilvl w:val="0"/>
          <w:numId w:val="35"/>
        </w:numPr>
        <w:ind w:left="630"/>
        <w:rPr>
          <w:rFonts w:ascii="Georgia" w:hAnsi="Georgia" w:cs="Calibri"/>
          <w:b/>
          <w:bCs/>
        </w:rPr>
      </w:pPr>
      <w:r w:rsidRPr="003E6D12">
        <w:rPr>
          <w:rFonts w:ascii="Georgia" w:hAnsi="Georgia" w:cs="Calibri"/>
          <w:b/>
          <w:bCs/>
        </w:rPr>
        <w:t>CiNA Public Use Dataset</w:t>
      </w:r>
      <w:r w:rsidR="0017206C" w:rsidRPr="003E6D12">
        <w:rPr>
          <w:rFonts w:ascii="Georgia" w:hAnsi="Georgia" w:cs="Calibri"/>
          <w:b/>
          <w:bCs/>
        </w:rPr>
        <w:t xml:space="preserve"> 2</w:t>
      </w:r>
      <w:r w:rsidR="00F34F27" w:rsidRPr="003E6D12">
        <w:rPr>
          <w:rFonts w:ascii="Georgia" w:hAnsi="Georgia" w:cs="Calibri"/>
          <w:b/>
          <w:bCs/>
        </w:rPr>
        <w:t>—</w:t>
      </w:r>
      <w:r w:rsidRPr="003E6D12">
        <w:rPr>
          <w:rFonts w:ascii="Georgia" w:hAnsi="Georgia" w:cs="Calibri"/>
          <w:b/>
          <w:bCs/>
        </w:rPr>
        <w:t>Active</w:t>
      </w:r>
      <w:r w:rsidR="00F34F27" w:rsidRPr="003E6D12">
        <w:rPr>
          <w:rFonts w:ascii="Georgia" w:hAnsi="Georgia" w:cs="Calibri"/>
          <w:b/>
          <w:bCs/>
        </w:rPr>
        <w:t xml:space="preserve"> </w:t>
      </w:r>
      <w:r w:rsidRPr="003E6D12">
        <w:rPr>
          <w:rFonts w:ascii="Georgia" w:hAnsi="Georgia" w:cs="Calibri"/>
          <w:b/>
          <w:bCs/>
        </w:rPr>
        <w:t>Consent</w:t>
      </w:r>
    </w:p>
    <w:p w14:paraId="0CD854A8" w14:textId="11261DF5" w:rsidR="002A340B" w:rsidRPr="003E6D12" w:rsidRDefault="002A340B" w:rsidP="00432149">
      <w:pPr>
        <w:numPr>
          <w:ilvl w:val="0"/>
          <w:numId w:val="35"/>
        </w:numPr>
        <w:ind w:left="630"/>
        <w:rPr>
          <w:rFonts w:ascii="Georgia" w:hAnsi="Georgia" w:cs="Calibri"/>
          <w:b/>
          <w:bCs/>
        </w:rPr>
      </w:pPr>
      <w:smartTag w:uri="urn:schemas-microsoft-com:office:smarttags" w:element="stockticker">
        <w:r w:rsidRPr="003E6D12">
          <w:rPr>
            <w:rFonts w:ascii="Georgia" w:hAnsi="Georgia" w:cs="Calibri"/>
            <w:b/>
            <w:bCs/>
          </w:rPr>
          <w:t>ACS</w:t>
        </w:r>
      </w:smartTag>
      <w:r w:rsidRPr="003E6D12">
        <w:rPr>
          <w:rFonts w:ascii="Georgia" w:hAnsi="Georgia" w:cs="Calibri"/>
          <w:b/>
          <w:bCs/>
        </w:rPr>
        <w:t xml:space="preserve"> Facts and Figures [US Only] – Active Consent for Secondary Use</w:t>
      </w:r>
      <w:r w:rsidR="003E6D12">
        <w:rPr>
          <w:rFonts w:ascii="Georgia" w:hAnsi="Georgia" w:cs="Calibri"/>
          <w:b/>
          <w:bCs/>
        </w:rPr>
        <w:t xml:space="preserve"> (US Only)</w:t>
      </w:r>
    </w:p>
    <w:p w14:paraId="0F231F5A" w14:textId="54171F2D" w:rsidR="00C520F2" w:rsidRPr="003E6D12" w:rsidRDefault="00C520F2" w:rsidP="00432149">
      <w:pPr>
        <w:numPr>
          <w:ilvl w:val="0"/>
          <w:numId w:val="35"/>
        </w:numPr>
        <w:ind w:left="630"/>
        <w:rPr>
          <w:rFonts w:ascii="Georgia" w:hAnsi="Georgia" w:cs="Calibri"/>
          <w:b/>
          <w:bCs/>
        </w:rPr>
      </w:pPr>
      <w:r w:rsidRPr="003E6D12">
        <w:rPr>
          <w:rFonts w:ascii="Georgia" w:hAnsi="Georgia" w:cs="Calibri"/>
          <w:b/>
          <w:bCs/>
        </w:rPr>
        <w:t>Medullary Thyroid Cancer Verification- Active Consent for Secondary Use</w:t>
      </w:r>
      <w:r w:rsidR="003E6D12">
        <w:rPr>
          <w:rFonts w:ascii="Georgia" w:hAnsi="Georgia" w:cs="Calibri"/>
          <w:b/>
          <w:bCs/>
        </w:rPr>
        <w:t xml:space="preserve"> (US Only)</w:t>
      </w:r>
    </w:p>
    <w:p w14:paraId="76C6AFF3" w14:textId="7BAB84A6" w:rsidR="00E6510E" w:rsidRDefault="00E6510E" w:rsidP="00432149">
      <w:pPr>
        <w:numPr>
          <w:ilvl w:val="0"/>
          <w:numId w:val="35"/>
        </w:numPr>
        <w:ind w:left="630"/>
        <w:rPr>
          <w:rFonts w:ascii="Georgia" w:hAnsi="Georgia" w:cs="Calibri"/>
          <w:b/>
          <w:bCs/>
        </w:rPr>
      </w:pPr>
      <w:r w:rsidRPr="003E6D12">
        <w:rPr>
          <w:rFonts w:ascii="Georgia" w:hAnsi="Georgia" w:cs="Calibri"/>
          <w:b/>
          <w:bCs/>
        </w:rPr>
        <w:t>NAACCR Synthetic Dataset—Active Consent for Secondary Use</w:t>
      </w:r>
    </w:p>
    <w:p w14:paraId="32C91EA3" w14:textId="7015FF37" w:rsidR="00F34F27" w:rsidRPr="003E6D12" w:rsidRDefault="00F34F27" w:rsidP="00432149">
      <w:pPr>
        <w:numPr>
          <w:ilvl w:val="0"/>
          <w:numId w:val="35"/>
        </w:numPr>
        <w:ind w:left="630"/>
        <w:rPr>
          <w:rFonts w:ascii="Georgia" w:hAnsi="Georgia" w:cs="Calibri"/>
          <w:b/>
          <w:bCs/>
        </w:rPr>
      </w:pPr>
      <w:r w:rsidRPr="003E6D12">
        <w:rPr>
          <w:rFonts w:ascii="Georgia" w:hAnsi="Georgia" w:cs="Calibri"/>
          <w:b/>
          <w:bCs/>
        </w:rPr>
        <w:t xml:space="preserve">American Lung </w:t>
      </w:r>
      <w:r w:rsidR="00E6510E" w:rsidRPr="003E6D12">
        <w:rPr>
          <w:rFonts w:ascii="Georgia" w:hAnsi="Georgia" w:cs="Calibri"/>
          <w:b/>
          <w:bCs/>
        </w:rPr>
        <w:t>Association</w:t>
      </w:r>
      <w:r w:rsidR="00D411E4" w:rsidRPr="003E6D12">
        <w:rPr>
          <w:rFonts w:ascii="Georgia" w:hAnsi="Georgia" w:cs="Calibri"/>
          <w:b/>
          <w:bCs/>
        </w:rPr>
        <w:t>—</w:t>
      </w:r>
      <w:r w:rsidR="00C12896" w:rsidRPr="003E6D12">
        <w:rPr>
          <w:rFonts w:ascii="Georgia" w:hAnsi="Georgia" w:cs="Calibri"/>
          <w:b/>
          <w:bCs/>
        </w:rPr>
        <w:t>Passive</w:t>
      </w:r>
      <w:r w:rsidR="00D411E4" w:rsidRPr="003E6D12">
        <w:rPr>
          <w:rFonts w:ascii="Georgia" w:hAnsi="Georgia" w:cs="Calibri"/>
          <w:b/>
          <w:bCs/>
        </w:rPr>
        <w:t xml:space="preserve"> </w:t>
      </w:r>
      <w:r w:rsidRPr="003E6D12">
        <w:rPr>
          <w:rFonts w:ascii="Georgia" w:hAnsi="Georgia" w:cs="Calibri"/>
          <w:b/>
          <w:bCs/>
        </w:rPr>
        <w:t>Consent for Secondary Use</w:t>
      </w:r>
      <w:r w:rsidR="003E6D12">
        <w:rPr>
          <w:rFonts w:ascii="Georgia" w:hAnsi="Georgia" w:cs="Calibri"/>
          <w:b/>
          <w:bCs/>
        </w:rPr>
        <w:t xml:space="preserve"> (US Only)</w:t>
      </w:r>
    </w:p>
    <w:p w14:paraId="234A63EC" w14:textId="77777777" w:rsidR="00D411E4" w:rsidRPr="003E6D12" w:rsidRDefault="00D411E4" w:rsidP="00432149">
      <w:pPr>
        <w:numPr>
          <w:ilvl w:val="0"/>
          <w:numId w:val="35"/>
        </w:numPr>
        <w:ind w:left="630"/>
        <w:rPr>
          <w:rFonts w:ascii="Georgia" w:hAnsi="Georgia" w:cs="Calibri"/>
          <w:b/>
          <w:bCs/>
        </w:rPr>
      </w:pPr>
      <w:r w:rsidRPr="003E6D12">
        <w:rPr>
          <w:rFonts w:ascii="Georgia" w:hAnsi="Georgia" w:cs="Calibri"/>
          <w:b/>
          <w:bCs/>
        </w:rPr>
        <w:t>CiNA Plus in SEER*Stat—Passive Consent for Secondary Use</w:t>
      </w:r>
    </w:p>
    <w:p w14:paraId="77E82714" w14:textId="7BF5BCD2" w:rsidR="00D411E4" w:rsidRDefault="00D411E4" w:rsidP="00432149">
      <w:pPr>
        <w:numPr>
          <w:ilvl w:val="0"/>
          <w:numId w:val="35"/>
        </w:numPr>
        <w:ind w:left="630"/>
        <w:rPr>
          <w:rFonts w:ascii="Georgia" w:hAnsi="Georgia" w:cs="Calibri"/>
          <w:b/>
          <w:bCs/>
        </w:rPr>
      </w:pPr>
      <w:r w:rsidRPr="003E6D12">
        <w:rPr>
          <w:rFonts w:ascii="Georgia" w:hAnsi="Georgia" w:cs="Calibri"/>
          <w:b/>
          <w:bCs/>
        </w:rPr>
        <w:t>Delay Adjustment—Passive Consent for Secondary Use</w:t>
      </w:r>
    </w:p>
    <w:p w14:paraId="1D59D1E8" w14:textId="281190CC" w:rsidR="003E6D12" w:rsidRPr="003E6D12" w:rsidRDefault="003E6D12" w:rsidP="00432149">
      <w:pPr>
        <w:numPr>
          <w:ilvl w:val="0"/>
          <w:numId w:val="35"/>
        </w:numPr>
        <w:ind w:left="630"/>
        <w:rPr>
          <w:rFonts w:ascii="Georgia" w:hAnsi="Georgia" w:cs="Calibri"/>
          <w:b/>
          <w:bCs/>
        </w:rPr>
      </w:pPr>
      <w:r>
        <w:rPr>
          <w:rFonts w:ascii="Georgia" w:hAnsi="Georgia" w:cs="Calibri"/>
          <w:b/>
          <w:bCs/>
        </w:rPr>
        <w:t>The Affordable Care Act and Cancer Stage at Diagnosis—Passive Consent for Secondary Use (US Only)</w:t>
      </w:r>
    </w:p>
    <w:p w14:paraId="68A90EEE" w14:textId="3088C036" w:rsidR="00F34F27" w:rsidRPr="003E6D12" w:rsidRDefault="00F34F27" w:rsidP="00432149">
      <w:pPr>
        <w:ind w:left="630"/>
        <w:rPr>
          <w:rFonts w:ascii="Georgia" w:hAnsi="Georgia" w:cs="Calibri"/>
          <w:iCs/>
        </w:rPr>
      </w:pPr>
    </w:p>
    <w:p w14:paraId="6109447B" w14:textId="11F7D64C" w:rsidR="0078283A" w:rsidRPr="003E6D12" w:rsidRDefault="0078283A" w:rsidP="00432149">
      <w:pPr>
        <w:pStyle w:val="ListParagraph"/>
        <w:numPr>
          <w:ilvl w:val="0"/>
          <w:numId w:val="21"/>
        </w:numPr>
        <w:tabs>
          <w:tab w:val="clear" w:pos="630"/>
          <w:tab w:val="num" w:pos="360"/>
        </w:tabs>
        <w:ind w:left="360"/>
        <w:rPr>
          <w:rFonts w:ascii="Georgia" w:hAnsi="Georgia" w:cs="Calibri"/>
          <w:b/>
        </w:rPr>
      </w:pPr>
      <w:proofErr w:type="spellStart"/>
      <w:r w:rsidRPr="003E6D12">
        <w:rPr>
          <w:rFonts w:ascii="Georgia" w:hAnsi="Georgia" w:cs="Calibri"/>
          <w:b/>
        </w:rPr>
        <w:t>CaRRI</w:t>
      </w:r>
      <w:proofErr w:type="spellEnd"/>
      <w:r w:rsidRPr="003E6D12">
        <w:rPr>
          <w:rFonts w:ascii="Georgia" w:hAnsi="Georgia" w:cs="Calibri"/>
          <w:b/>
        </w:rPr>
        <w:t xml:space="preserve"> (Cancer Registry Researcher Information) Database</w:t>
      </w:r>
    </w:p>
    <w:p w14:paraId="1A90C556" w14:textId="77777777" w:rsidR="003E6D12" w:rsidRDefault="003E6D12" w:rsidP="002E02C6">
      <w:pPr>
        <w:ind w:left="360"/>
        <w:rPr>
          <w:rFonts w:ascii="Georgia" w:hAnsi="Georgia" w:cs="Calibri"/>
        </w:rPr>
      </w:pPr>
    </w:p>
    <w:p w14:paraId="673E2D41" w14:textId="65DC5773" w:rsidR="002E02C6" w:rsidRPr="003E6D12" w:rsidRDefault="0078283A" w:rsidP="002E02C6">
      <w:pPr>
        <w:ind w:left="360"/>
        <w:rPr>
          <w:rFonts w:ascii="Georgia" w:hAnsi="Georgia" w:cs="Calibri"/>
        </w:rPr>
      </w:pPr>
      <w:r w:rsidRPr="003E6D12">
        <w:rPr>
          <w:rFonts w:ascii="Georgia" w:hAnsi="Georgia" w:cs="Calibri"/>
        </w:rPr>
        <w:t xml:space="preserve">After other Call for Data requirements are complete, please log into the Call For Data submission site and </w:t>
      </w:r>
      <w:r w:rsidR="00237607" w:rsidRPr="003E6D12">
        <w:rPr>
          <w:rFonts w:ascii="Georgia" w:hAnsi="Georgia" w:cs="Calibri"/>
        </w:rPr>
        <w:t>review and complete</w:t>
      </w:r>
      <w:r w:rsidRPr="003E6D12">
        <w:rPr>
          <w:rFonts w:ascii="Georgia" w:hAnsi="Georgia" w:cs="Calibri"/>
        </w:rPr>
        <w:t xml:space="preserve"> the registry information </w:t>
      </w:r>
      <w:r w:rsidR="00237607" w:rsidRPr="003E6D12">
        <w:rPr>
          <w:rFonts w:ascii="Georgia" w:hAnsi="Georgia" w:cs="Calibri"/>
        </w:rPr>
        <w:t>for</w:t>
      </w:r>
      <w:r w:rsidRPr="003E6D12">
        <w:rPr>
          <w:rFonts w:ascii="Georgia" w:hAnsi="Georgia" w:cs="Calibri"/>
        </w:rPr>
        <w:t xml:space="preserve"> the new </w:t>
      </w:r>
      <w:proofErr w:type="spellStart"/>
      <w:r w:rsidRPr="003E6D12">
        <w:rPr>
          <w:rFonts w:ascii="Georgia" w:hAnsi="Georgia" w:cs="Calibri"/>
        </w:rPr>
        <w:t>CaRRI</w:t>
      </w:r>
      <w:proofErr w:type="spellEnd"/>
      <w:r w:rsidRPr="003E6D12">
        <w:rPr>
          <w:rFonts w:ascii="Georgia" w:hAnsi="Georgia" w:cs="Calibri"/>
        </w:rPr>
        <w:t xml:space="preserve"> datab</w:t>
      </w:r>
      <w:r w:rsidR="00237607" w:rsidRPr="003E6D12">
        <w:rPr>
          <w:rFonts w:ascii="Georgia" w:hAnsi="Georgia" w:cs="Calibri"/>
        </w:rPr>
        <w:t xml:space="preserve">ase </w:t>
      </w:r>
      <w:r w:rsidR="0069273A" w:rsidRPr="003E6D12">
        <w:rPr>
          <w:rFonts w:ascii="Georgia" w:hAnsi="Georgia" w:cs="Calibri"/>
        </w:rPr>
        <w:t xml:space="preserve">by </w:t>
      </w:r>
      <w:r w:rsidR="00BB4943">
        <w:rPr>
          <w:rFonts w:ascii="Georgia" w:hAnsi="Georgia" w:cs="Calibri"/>
        </w:rPr>
        <w:t xml:space="preserve">January </w:t>
      </w:r>
      <w:r w:rsidR="00237607" w:rsidRPr="003E6D12">
        <w:rPr>
          <w:rFonts w:ascii="Georgia" w:hAnsi="Georgia" w:cs="Calibri"/>
        </w:rPr>
        <w:t>31, 20</w:t>
      </w:r>
      <w:r w:rsidR="00BB4943">
        <w:rPr>
          <w:rFonts w:ascii="Georgia" w:hAnsi="Georgia" w:cs="Calibri"/>
        </w:rPr>
        <w:t>20</w:t>
      </w:r>
      <w:bookmarkStart w:id="0" w:name="_GoBack"/>
      <w:bookmarkEnd w:id="0"/>
      <w:r w:rsidR="00432149" w:rsidRPr="003E6D12">
        <w:rPr>
          <w:rFonts w:ascii="Georgia" w:hAnsi="Georgia" w:cs="Calibri"/>
        </w:rPr>
        <w:t xml:space="preserve">. This database and data collection replaces the historic Registry Research Information Database (RRIDB) completed in previous Call for Data years. This system also collects additional data related to the procedures for outside researchers to get registry-level data for research. </w:t>
      </w:r>
      <w:r w:rsidR="002E02C6" w:rsidRPr="003E6D12">
        <w:rPr>
          <w:rFonts w:ascii="Georgia" w:hAnsi="Georgia" w:cs="Calibri"/>
        </w:rPr>
        <w:t xml:space="preserve">If you have any questions, please contact Recinda Sherman </w:t>
      </w:r>
      <w:hyperlink r:id="rId20" w:history="1">
        <w:r w:rsidR="002E02C6" w:rsidRPr="003E6D12">
          <w:rPr>
            <w:rStyle w:val="Hyperlink"/>
            <w:rFonts w:ascii="Georgia" w:hAnsi="Georgia" w:cs="Calibri"/>
          </w:rPr>
          <w:t>rsherman@naaccr.org</w:t>
        </w:r>
      </w:hyperlink>
      <w:r w:rsidR="002E02C6" w:rsidRPr="003E6D12">
        <w:rPr>
          <w:rFonts w:ascii="Georgia" w:hAnsi="Georgia" w:cs="Calibri"/>
        </w:rPr>
        <w:t>.</w:t>
      </w:r>
    </w:p>
    <w:p w14:paraId="58ED459C" w14:textId="2F89D55E" w:rsidR="0069273A" w:rsidRPr="003E6D12" w:rsidRDefault="0069273A" w:rsidP="002E02C6">
      <w:pPr>
        <w:ind w:left="360"/>
        <w:rPr>
          <w:rFonts w:ascii="Georgia" w:hAnsi="Georgia" w:cs="Calibri"/>
        </w:rPr>
      </w:pPr>
    </w:p>
    <w:p w14:paraId="55CB3D48" w14:textId="20D98D86" w:rsidR="0069273A" w:rsidRPr="00FE3445" w:rsidRDefault="003E6D12" w:rsidP="002E02C6">
      <w:pPr>
        <w:ind w:left="360"/>
        <w:rPr>
          <w:rFonts w:ascii="Georgia" w:hAnsi="Georgia" w:cs="Calibri"/>
        </w:rPr>
      </w:pPr>
      <w:r w:rsidRPr="003E6D12">
        <w:rPr>
          <w:rFonts w:ascii="Georgia" w:hAnsi="Georgia" w:cs="Calibri"/>
        </w:rPr>
        <w:t xml:space="preserve">Most </w:t>
      </w:r>
      <w:r w:rsidR="0069273A" w:rsidRPr="003E6D12">
        <w:rPr>
          <w:rFonts w:ascii="Georgia" w:hAnsi="Georgia" w:cs="Calibri"/>
        </w:rPr>
        <w:t>registries input information last year</w:t>
      </w:r>
      <w:r w:rsidRPr="003E6D12">
        <w:rPr>
          <w:rFonts w:ascii="Georgia" w:hAnsi="Georgia" w:cs="Calibri"/>
        </w:rPr>
        <w:t xml:space="preserve">. Those registries will only need to review and update if needed. </w:t>
      </w:r>
      <w:r w:rsidR="0069273A" w:rsidRPr="003E6D12">
        <w:rPr>
          <w:rFonts w:ascii="Georgia" w:hAnsi="Georgia" w:cs="Calibri"/>
        </w:rPr>
        <w:t xml:space="preserve"> </w:t>
      </w:r>
    </w:p>
    <w:p w14:paraId="4622EEF1" w14:textId="77777777" w:rsidR="00237607" w:rsidRPr="003E6D12" w:rsidRDefault="00237607" w:rsidP="00432149">
      <w:pPr>
        <w:pStyle w:val="ListParagraph"/>
        <w:ind w:left="360"/>
        <w:rPr>
          <w:rFonts w:ascii="Georgia" w:hAnsi="Georgia" w:cs="Calibri"/>
        </w:rPr>
      </w:pPr>
    </w:p>
    <w:p w14:paraId="190D2ACC" w14:textId="436CDE04" w:rsidR="002674EE" w:rsidRPr="003E6D12" w:rsidRDefault="002674EE" w:rsidP="00432149">
      <w:pPr>
        <w:pStyle w:val="ListParagraph"/>
        <w:numPr>
          <w:ilvl w:val="0"/>
          <w:numId w:val="21"/>
        </w:numPr>
        <w:tabs>
          <w:tab w:val="clear" w:pos="630"/>
          <w:tab w:val="num" w:pos="360"/>
        </w:tabs>
        <w:ind w:left="360"/>
        <w:rPr>
          <w:rFonts w:ascii="Georgia" w:hAnsi="Georgia" w:cs="Calibri"/>
          <w:b/>
        </w:rPr>
      </w:pPr>
      <w:r w:rsidRPr="003E6D12">
        <w:rPr>
          <w:rFonts w:ascii="Georgia" w:hAnsi="Georgia" w:cs="Calibri"/>
          <w:b/>
        </w:rPr>
        <w:t>Virtual Pooled Registry-Cancer Linkage System (VPR-CLS)</w:t>
      </w:r>
    </w:p>
    <w:p w14:paraId="012A10B0" w14:textId="77777777" w:rsidR="003E6D12" w:rsidRDefault="003E6D12" w:rsidP="00432149">
      <w:pPr>
        <w:ind w:left="360"/>
        <w:rPr>
          <w:rFonts w:ascii="Georgia" w:hAnsi="Georgia" w:cs="Calibri"/>
        </w:rPr>
      </w:pPr>
    </w:p>
    <w:p w14:paraId="004CA238" w14:textId="4BD65BE5" w:rsidR="0069273A" w:rsidRPr="003E6D12" w:rsidRDefault="14999C1C" w:rsidP="00432149">
      <w:pPr>
        <w:ind w:left="360"/>
        <w:rPr>
          <w:rFonts w:ascii="Georgia" w:hAnsi="Georgia" w:cs="Calibri"/>
        </w:rPr>
      </w:pPr>
      <w:r w:rsidRPr="003E6D12">
        <w:rPr>
          <w:rFonts w:ascii="Georgia" w:hAnsi="Georgia" w:cs="Calibri"/>
        </w:rPr>
        <w:t xml:space="preserve">After other Call for Data </w:t>
      </w:r>
      <w:r w:rsidR="001D7827" w:rsidRPr="003E6D12">
        <w:rPr>
          <w:rFonts w:ascii="Georgia" w:hAnsi="Georgia" w:cs="Calibri"/>
        </w:rPr>
        <w:t>r</w:t>
      </w:r>
      <w:r w:rsidRPr="003E6D12">
        <w:rPr>
          <w:rFonts w:ascii="Georgia" w:hAnsi="Georgia" w:cs="Calibri"/>
        </w:rPr>
        <w:t xml:space="preserve">equirements are complete, please create your linkage file for the </w:t>
      </w:r>
      <w:r w:rsidR="002674EE" w:rsidRPr="003E6D12">
        <w:rPr>
          <w:rFonts w:ascii="Georgia" w:hAnsi="Georgia" w:cs="Calibri"/>
        </w:rPr>
        <w:t>VPR-</w:t>
      </w:r>
      <w:r w:rsidR="005717B6" w:rsidRPr="003E6D12">
        <w:rPr>
          <w:rFonts w:ascii="Georgia" w:hAnsi="Georgia" w:cs="Calibri"/>
        </w:rPr>
        <w:t xml:space="preserve">CLS </w:t>
      </w:r>
      <w:r w:rsidR="0069273A" w:rsidRPr="003E6D12">
        <w:rPr>
          <w:rFonts w:ascii="Georgia" w:hAnsi="Georgia" w:cs="Calibri"/>
        </w:rPr>
        <w:t xml:space="preserve">by </w:t>
      </w:r>
      <w:r w:rsidR="00BB4943">
        <w:rPr>
          <w:rFonts w:ascii="Georgia" w:hAnsi="Georgia" w:cs="Calibri"/>
        </w:rPr>
        <w:t>January</w:t>
      </w:r>
      <w:r w:rsidRPr="003E6D12">
        <w:rPr>
          <w:rFonts w:ascii="Georgia" w:hAnsi="Georgia" w:cs="Calibri"/>
        </w:rPr>
        <w:t xml:space="preserve"> 31, 20</w:t>
      </w:r>
      <w:r w:rsidR="00BB4943">
        <w:rPr>
          <w:rFonts w:ascii="Georgia" w:hAnsi="Georgia" w:cs="Calibri"/>
        </w:rPr>
        <w:t>20</w:t>
      </w:r>
      <w:r w:rsidRPr="003E6D12">
        <w:rPr>
          <w:rFonts w:ascii="Georgia" w:hAnsi="Georgia" w:cs="Calibri"/>
        </w:rPr>
        <w:t xml:space="preserve"> (U.S. Registries only). VPR-CLS is a voluntary NAACCR initiative to streamline the process of research cohort linkage among multiple cancer registries as well as de-duplication among central cancer registries. </w:t>
      </w:r>
    </w:p>
    <w:p w14:paraId="665BAF35" w14:textId="00541150" w:rsidR="00A662BC" w:rsidRPr="00FE3445" w:rsidRDefault="0069273A" w:rsidP="00432149">
      <w:pPr>
        <w:ind w:left="360"/>
        <w:rPr>
          <w:rFonts w:ascii="Georgia" w:hAnsi="Georgia" w:cs="Calibri"/>
        </w:rPr>
      </w:pPr>
      <w:r w:rsidRPr="003E6D12">
        <w:rPr>
          <w:rFonts w:ascii="Georgia" w:hAnsi="Georgia" w:cs="Calibri"/>
        </w:rPr>
        <w:lastRenderedPageBreak/>
        <w:t xml:space="preserve">Note: </w:t>
      </w:r>
      <w:r w:rsidR="14999C1C" w:rsidRPr="003E6D12">
        <w:rPr>
          <w:rFonts w:ascii="Georgia" w:hAnsi="Georgia" w:cs="Calibri"/>
        </w:rPr>
        <w:t>Specific instructions</w:t>
      </w:r>
      <w:r w:rsidR="00881FA7" w:rsidRPr="003E6D12">
        <w:rPr>
          <w:rFonts w:ascii="Georgia" w:hAnsi="Georgia" w:cs="Calibri"/>
        </w:rPr>
        <w:t xml:space="preserve"> for creating the VPR-CLS linkage file</w:t>
      </w:r>
      <w:r w:rsidR="14999C1C" w:rsidRPr="003E6D12">
        <w:rPr>
          <w:rFonts w:ascii="Georgia" w:hAnsi="Georgia" w:cs="Calibri"/>
        </w:rPr>
        <w:t xml:space="preserve"> are included with the Call for Data materials. If you have any questions, please contact Castine Clerkin </w:t>
      </w:r>
      <w:hyperlink r:id="rId21">
        <w:r w:rsidR="14999C1C" w:rsidRPr="003E6D12">
          <w:rPr>
            <w:rStyle w:val="Hyperlink"/>
            <w:rFonts w:ascii="Georgia" w:hAnsi="Georgia" w:cs="Calibri"/>
          </w:rPr>
          <w:t>cclerkin@naaccr.org</w:t>
        </w:r>
      </w:hyperlink>
      <w:r w:rsidR="14999C1C" w:rsidRPr="003E6D12">
        <w:rPr>
          <w:rFonts w:ascii="Georgia" w:hAnsi="Georgia" w:cs="Calibri"/>
        </w:rPr>
        <w:t xml:space="preserve">.  </w:t>
      </w:r>
    </w:p>
    <w:sectPr w:rsidR="00A662BC" w:rsidRPr="00FE3445" w:rsidSect="001B207B">
      <w:headerReference w:type="default" r:id="rId22"/>
      <w:footerReference w:type="default" r:id="rId23"/>
      <w:pgSz w:w="12240" w:h="15840"/>
      <w:pgMar w:top="1267" w:right="1800" w:bottom="1267"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3312F" w14:textId="77777777" w:rsidR="001265A6" w:rsidRDefault="001265A6">
      <w:r>
        <w:separator/>
      </w:r>
    </w:p>
  </w:endnote>
  <w:endnote w:type="continuationSeparator" w:id="0">
    <w:p w14:paraId="3070D792" w14:textId="77777777" w:rsidR="001265A6" w:rsidRDefault="0012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165B" w14:textId="0ACC2FC8" w:rsidR="00237607" w:rsidRDefault="00237607">
    <w:pPr>
      <w:pStyle w:val="Footer"/>
      <w:tabs>
        <w:tab w:val="clear" w:pos="8640"/>
        <w:tab w:val="right" w:pos="8820"/>
      </w:tabs>
      <w:rPr>
        <w:i/>
        <w:iCs/>
        <w:sz w:val="20"/>
        <w:szCs w:val="20"/>
      </w:rPr>
    </w:pPr>
    <w:r>
      <w:rPr>
        <w:noProof/>
      </w:rPr>
      <mc:AlternateContent>
        <mc:Choice Requires="wps">
          <w:drawing>
            <wp:anchor distT="0" distB="0" distL="114300" distR="114300" simplePos="0" relativeHeight="251658240" behindDoc="0" locked="0" layoutInCell="1" allowOverlap="1" wp14:anchorId="23238563" wp14:editId="24C0E874">
              <wp:simplePos x="0" y="0"/>
              <wp:positionH relativeFrom="column">
                <wp:posOffset>0</wp:posOffset>
              </wp:positionH>
              <wp:positionV relativeFrom="paragraph">
                <wp:posOffset>3175</wp:posOffset>
              </wp:positionV>
              <wp:extent cx="57150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EF37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"/>
          </w:pict>
        </mc:Fallback>
      </mc:AlternateContent>
    </w:r>
    <w:r w:rsidR="00432149">
      <w:rPr>
        <w:i/>
        <w:iCs/>
        <w:sz w:val="20"/>
        <w:szCs w:val="20"/>
      </w:rPr>
      <w:t xml:space="preserve">September </w:t>
    </w:r>
    <w:r w:rsidR="00D523F9">
      <w:rPr>
        <w:i/>
        <w:iCs/>
        <w:sz w:val="20"/>
        <w:szCs w:val="20"/>
      </w:rPr>
      <w:t>18</w:t>
    </w:r>
    <w:r>
      <w:rPr>
        <w:i/>
        <w:iCs/>
        <w:sz w:val="20"/>
        <w:szCs w:val="20"/>
      </w:rPr>
      <w:t>, 2018</w:t>
    </w:r>
    <w:r>
      <w:rPr>
        <w:i/>
        <w:iCs/>
        <w:sz w:val="20"/>
        <w:szCs w:val="20"/>
      </w:rPr>
      <w:tab/>
    </w:r>
    <w:r>
      <w:rPr>
        <w:i/>
        <w:iCs/>
        <w:sz w:val="20"/>
        <w:szCs w:val="20"/>
      </w:rPr>
      <w:tab/>
      <w:t xml:space="preserve">Page </w:t>
    </w:r>
    <w:r>
      <w:rPr>
        <w:i/>
        <w:iCs/>
        <w:sz w:val="20"/>
        <w:szCs w:val="20"/>
      </w:rPr>
      <w:fldChar w:fldCharType="begin"/>
    </w:r>
    <w:r>
      <w:rPr>
        <w:i/>
        <w:iCs/>
        <w:sz w:val="20"/>
        <w:szCs w:val="20"/>
      </w:rPr>
      <w:instrText xml:space="preserve"> PAGE </w:instrText>
    </w:r>
    <w:r>
      <w:rPr>
        <w:i/>
        <w:iCs/>
        <w:sz w:val="20"/>
        <w:szCs w:val="20"/>
      </w:rPr>
      <w:fldChar w:fldCharType="separate"/>
    </w:r>
    <w:r w:rsidR="00BB4943">
      <w:rPr>
        <w:i/>
        <w:iCs/>
        <w:noProof/>
        <w:sz w:val="20"/>
        <w:szCs w:val="20"/>
      </w:rPr>
      <w:t>7</w:t>
    </w:r>
    <w:r>
      <w:rPr>
        <w:i/>
        <w:iCs/>
        <w:sz w:val="20"/>
        <w:szCs w:val="20"/>
      </w:rPr>
      <w:fldChar w:fldCharType="end"/>
    </w:r>
    <w:r>
      <w:rPr>
        <w:i/>
        <w:iCs/>
        <w:sz w:val="20"/>
        <w:szCs w:val="20"/>
      </w:rPr>
      <w:t xml:space="preserve"> of </w:t>
    </w:r>
    <w:r>
      <w:rPr>
        <w:i/>
        <w:iCs/>
        <w:sz w:val="20"/>
        <w:szCs w:val="20"/>
      </w:rPr>
      <w:fldChar w:fldCharType="begin"/>
    </w:r>
    <w:r>
      <w:rPr>
        <w:i/>
        <w:iCs/>
        <w:sz w:val="20"/>
        <w:szCs w:val="20"/>
      </w:rPr>
      <w:instrText xml:space="preserve"> NUMPAGES </w:instrText>
    </w:r>
    <w:r>
      <w:rPr>
        <w:i/>
        <w:iCs/>
        <w:sz w:val="20"/>
        <w:szCs w:val="20"/>
      </w:rPr>
      <w:fldChar w:fldCharType="separate"/>
    </w:r>
    <w:r w:rsidR="00BB4943">
      <w:rPr>
        <w:i/>
        <w:iCs/>
        <w:noProof/>
        <w:sz w:val="20"/>
        <w:szCs w:val="20"/>
      </w:rPr>
      <w:t>7</w:t>
    </w:r>
    <w:r>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56365" w14:textId="77777777" w:rsidR="001265A6" w:rsidRDefault="001265A6">
      <w:r>
        <w:separator/>
      </w:r>
    </w:p>
  </w:footnote>
  <w:footnote w:type="continuationSeparator" w:id="0">
    <w:p w14:paraId="65486EC1" w14:textId="77777777" w:rsidR="001265A6" w:rsidRDefault="0012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881F" w14:textId="77777777" w:rsidR="00237607" w:rsidRDefault="00237607">
    <w:pPr>
      <w:tabs>
        <w:tab w:val="right" w:pos="9000"/>
      </w:tabs>
      <w:rPr>
        <w:i/>
        <w:iCs/>
        <w:sz w:val="20"/>
        <w:szCs w:val="20"/>
      </w:rPr>
    </w:pPr>
    <w:r>
      <w:rPr>
        <w:i/>
        <w:iCs/>
        <w:sz w:val="20"/>
        <w:szCs w:val="20"/>
      </w:rPr>
      <w:t>NAACCR Call For Data</w:t>
    </w:r>
    <w:r>
      <w:rPr>
        <w:i/>
        <w:iCs/>
        <w:sz w:val="20"/>
        <w:szCs w:val="20"/>
      </w:rPr>
      <w:tab/>
    </w:r>
  </w:p>
  <w:p w14:paraId="48EFE9CC" w14:textId="77777777" w:rsidR="00237607" w:rsidRDefault="00237607">
    <w:pPr>
      <w:tabs>
        <w:tab w:val="right" w:pos="9000"/>
      </w:tabs>
      <w:rPr>
        <w:i/>
        <w:iCs/>
        <w:sz w:val="22"/>
        <w:szCs w:val="22"/>
      </w:rPr>
    </w:pPr>
    <w:r>
      <w:rPr>
        <w:noProof/>
      </w:rPr>
      <mc:AlternateContent>
        <mc:Choice Requires="wps">
          <w:drawing>
            <wp:anchor distT="0" distB="0" distL="114300" distR="114300" simplePos="0" relativeHeight="251657216" behindDoc="0" locked="0" layoutInCell="1" allowOverlap="1" wp14:anchorId="6D3968B4" wp14:editId="4E72BF59">
              <wp:simplePos x="0" y="0"/>
              <wp:positionH relativeFrom="column">
                <wp:posOffset>0</wp:posOffset>
              </wp:positionH>
              <wp:positionV relativeFrom="paragraph">
                <wp:posOffset>0</wp:posOffset>
              </wp:positionV>
              <wp:extent cx="5715000" cy="0"/>
              <wp:effectExtent l="9525" t="9525" r="952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FD6D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PGakqQTAgAA&#10;KAQAAA4AAAAAAAAAAAAAAAAALgIAAGRycy9lMm9Eb2MueG1sUEsBAi0AFAAGAAgAAAAhABfd82PX&#10;AAAAAgEAAA8AAAAAAAAAAAAAAAAAbQ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B260C6"/>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15:restartNumberingAfterBreak="0">
    <w:nsid w:val="06633FC2"/>
    <w:multiLevelType w:val="hybridMultilevel"/>
    <w:tmpl w:val="52A848CC"/>
    <w:lvl w:ilvl="0" w:tplc="8288FE66">
      <w:start w:val="14"/>
      <w:numFmt w:val="decimal"/>
      <w:lvlText w:val="%1."/>
      <w:lvlJc w:val="left"/>
      <w:pPr>
        <w:tabs>
          <w:tab w:val="num" w:pos="0"/>
        </w:tabs>
        <w:ind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82A6008"/>
    <w:multiLevelType w:val="hybridMultilevel"/>
    <w:tmpl w:val="D6F880A4"/>
    <w:lvl w:ilvl="0" w:tplc="4ABA4F2C">
      <w:start w:val="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ACB3F0D"/>
    <w:multiLevelType w:val="hybridMultilevel"/>
    <w:tmpl w:val="6BB6806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370BB"/>
    <w:multiLevelType w:val="multilevel"/>
    <w:tmpl w:val="6E040414"/>
    <w:lvl w:ilvl="0">
      <w:start w:val="1"/>
      <w:numFmt w:val="decimal"/>
      <w:lvlText w:val="%1."/>
      <w:lvlJc w:val="left"/>
      <w:pPr>
        <w:tabs>
          <w:tab w:val="num" w:pos="360"/>
        </w:tabs>
        <w:ind w:left="360" w:hanging="360"/>
      </w:pPr>
      <w:rPr>
        <w:rFonts w:hint="default"/>
        <w:b/>
        <w:bCs/>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63632C"/>
    <w:multiLevelType w:val="hybridMultilevel"/>
    <w:tmpl w:val="A7BA049A"/>
    <w:lvl w:ilvl="0" w:tplc="4ABA4F2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0D5409E1"/>
    <w:multiLevelType w:val="multilevel"/>
    <w:tmpl w:val="F906E202"/>
    <w:lvl w:ilvl="0">
      <w:start w:val="1"/>
      <w:numFmt w:val="decimal"/>
      <w:lvlText w:val="%1."/>
      <w:lvlJc w:val="left"/>
      <w:pPr>
        <w:tabs>
          <w:tab w:val="num" w:pos="540"/>
        </w:tabs>
        <w:ind w:left="540" w:hanging="360"/>
      </w:pPr>
      <w:rPr>
        <w:rFonts w:hint="default"/>
        <w:b/>
        <w:bCs/>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8" w15:restartNumberingAfterBreak="0">
    <w:nsid w:val="0EEE69A0"/>
    <w:multiLevelType w:val="hybridMultilevel"/>
    <w:tmpl w:val="643CD81E"/>
    <w:lvl w:ilvl="0" w:tplc="2B78231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FF843B5"/>
    <w:multiLevelType w:val="multilevel"/>
    <w:tmpl w:val="04090029"/>
    <w:lvl w:ilvl="0">
      <w:start w:val="1"/>
      <w:numFmt w:val="decimal"/>
      <w:pStyle w:val="Heading1"/>
      <w:suff w:val="space"/>
      <w:lvlText w:val="Chapter %1"/>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0" w15:restartNumberingAfterBreak="0">
    <w:nsid w:val="10262568"/>
    <w:multiLevelType w:val="hybridMultilevel"/>
    <w:tmpl w:val="701EB8E4"/>
    <w:lvl w:ilvl="0" w:tplc="0409000F">
      <w:start w:val="6"/>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786EE8"/>
    <w:multiLevelType w:val="hybridMultilevel"/>
    <w:tmpl w:val="EF0E92E6"/>
    <w:lvl w:ilvl="0" w:tplc="D8826E70">
      <w:start w:val="7"/>
      <w:numFmt w:val="decimal"/>
      <w:lvlText w:val="%1."/>
      <w:lvlJc w:val="left"/>
      <w:pPr>
        <w:tabs>
          <w:tab w:val="num" w:pos="360"/>
        </w:tabs>
        <w:ind w:left="36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1453BBE"/>
    <w:multiLevelType w:val="hybridMultilevel"/>
    <w:tmpl w:val="471EBDF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33A5E81"/>
    <w:multiLevelType w:val="hybridMultilevel"/>
    <w:tmpl w:val="9C4478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44325D"/>
    <w:multiLevelType w:val="hybridMultilevel"/>
    <w:tmpl w:val="59A2333C"/>
    <w:lvl w:ilvl="0" w:tplc="0409000F">
      <w:start w:val="8"/>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4F1B1A"/>
    <w:multiLevelType w:val="hybridMultilevel"/>
    <w:tmpl w:val="B3B6B9C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01D2697"/>
    <w:multiLevelType w:val="multilevel"/>
    <w:tmpl w:val="A7BA049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2226511D"/>
    <w:multiLevelType w:val="hybridMultilevel"/>
    <w:tmpl w:val="23C0B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53A7C"/>
    <w:multiLevelType w:val="hybridMultilevel"/>
    <w:tmpl w:val="481A6C00"/>
    <w:lvl w:ilvl="0" w:tplc="861C5C74">
      <w:start w:val="2"/>
      <w:numFmt w:val="decimal"/>
      <w:lvlText w:val="%1."/>
      <w:lvlJc w:val="left"/>
      <w:pPr>
        <w:tabs>
          <w:tab w:val="num" w:pos="1080"/>
        </w:tabs>
        <w:ind w:left="1080" w:hanging="720"/>
      </w:pPr>
      <w:rPr>
        <w:rFonts w:hint="default"/>
      </w:rPr>
    </w:lvl>
    <w:lvl w:ilvl="1" w:tplc="96F83106">
      <w:start w:val="10"/>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465592"/>
    <w:multiLevelType w:val="hybridMultilevel"/>
    <w:tmpl w:val="1F6015A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A59531E"/>
    <w:multiLevelType w:val="hybridMultilevel"/>
    <w:tmpl w:val="576AEFDA"/>
    <w:lvl w:ilvl="0" w:tplc="4ABA4F2C">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2BCF53C3"/>
    <w:multiLevelType w:val="hybridMultilevel"/>
    <w:tmpl w:val="3C96AC4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0F023DF"/>
    <w:multiLevelType w:val="hybridMultilevel"/>
    <w:tmpl w:val="4E4C17D4"/>
    <w:lvl w:ilvl="0" w:tplc="04090001">
      <w:start w:val="1"/>
      <w:numFmt w:val="bullet"/>
      <w:lvlText w:val=""/>
      <w:lvlJc w:val="left"/>
      <w:pPr>
        <w:ind w:left="514" w:hanging="360"/>
      </w:pPr>
      <w:rPr>
        <w:rFonts w:ascii="Symbol" w:hAnsi="Symbol" w:hint="default"/>
      </w:rPr>
    </w:lvl>
    <w:lvl w:ilvl="1" w:tplc="04090003">
      <w:start w:val="1"/>
      <w:numFmt w:val="bullet"/>
      <w:lvlText w:val="o"/>
      <w:lvlJc w:val="left"/>
      <w:pPr>
        <w:ind w:left="1234" w:hanging="360"/>
      </w:pPr>
      <w:rPr>
        <w:rFonts w:ascii="Courier New" w:hAnsi="Courier New" w:cs="Courier New" w:hint="default"/>
      </w:rPr>
    </w:lvl>
    <w:lvl w:ilvl="2" w:tplc="04090005">
      <w:start w:val="1"/>
      <w:numFmt w:val="bullet"/>
      <w:lvlText w:val=""/>
      <w:lvlJc w:val="left"/>
      <w:pPr>
        <w:ind w:left="1954" w:hanging="360"/>
      </w:pPr>
      <w:rPr>
        <w:rFonts w:ascii="Wingdings" w:hAnsi="Wingdings" w:hint="default"/>
      </w:rPr>
    </w:lvl>
    <w:lvl w:ilvl="3" w:tplc="0409000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3" w15:restartNumberingAfterBreak="0">
    <w:nsid w:val="38AC52ED"/>
    <w:multiLevelType w:val="hybridMultilevel"/>
    <w:tmpl w:val="EB32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B77A1"/>
    <w:multiLevelType w:val="multilevel"/>
    <w:tmpl w:val="085C116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15:restartNumberingAfterBreak="0">
    <w:nsid w:val="413F583E"/>
    <w:multiLevelType w:val="hybridMultilevel"/>
    <w:tmpl w:val="D600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94D82"/>
    <w:multiLevelType w:val="hybridMultilevel"/>
    <w:tmpl w:val="78CA3990"/>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2FD358D"/>
    <w:multiLevelType w:val="hybridMultilevel"/>
    <w:tmpl w:val="3DF677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F34E41"/>
    <w:multiLevelType w:val="hybridMultilevel"/>
    <w:tmpl w:val="968AA6B8"/>
    <w:lvl w:ilvl="0" w:tplc="576410CA">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62C435E"/>
    <w:multiLevelType w:val="hybridMultilevel"/>
    <w:tmpl w:val="6F466C9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6501DCB"/>
    <w:multiLevelType w:val="hybridMultilevel"/>
    <w:tmpl w:val="C908F19E"/>
    <w:lvl w:ilvl="0" w:tplc="CAD61A0E">
      <w:start w:val="6"/>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9E449A"/>
    <w:multiLevelType w:val="hybridMultilevel"/>
    <w:tmpl w:val="085C1166"/>
    <w:lvl w:ilvl="0" w:tplc="4ABA4F2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576F1041"/>
    <w:multiLevelType w:val="hybridMultilevel"/>
    <w:tmpl w:val="91AC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35BE3"/>
    <w:multiLevelType w:val="hybridMultilevel"/>
    <w:tmpl w:val="30940F70"/>
    <w:lvl w:ilvl="0" w:tplc="AB289572">
      <w:start w:val="1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604629B"/>
    <w:multiLevelType w:val="hybridMultilevel"/>
    <w:tmpl w:val="0E44AAFE"/>
    <w:lvl w:ilvl="0" w:tplc="84F8BB50">
      <w:start w:val="1"/>
      <w:numFmt w:val="decimal"/>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64D725D"/>
    <w:multiLevelType w:val="hybridMultilevel"/>
    <w:tmpl w:val="CB1201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2E2FD7"/>
    <w:multiLevelType w:val="hybridMultilevel"/>
    <w:tmpl w:val="5B728B1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524ACE"/>
    <w:multiLevelType w:val="multilevel"/>
    <w:tmpl w:val="C908F19E"/>
    <w:lvl w:ilvl="0">
      <w:start w:val="6"/>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BBD0366"/>
    <w:multiLevelType w:val="multilevel"/>
    <w:tmpl w:val="6BB68064"/>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FEE593F"/>
    <w:multiLevelType w:val="hybridMultilevel"/>
    <w:tmpl w:val="79869D1C"/>
    <w:lvl w:ilvl="0" w:tplc="04090001">
      <w:start w:val="1"/>
      <w:numFmt w:val="bullet"/>
      <w:lvlText w:val=""/>
      <w:lvlJc w:val="left"/>
      <w:pPr>
        <w:tabs>
          <w:tab w:val="num" w:pos="1080"/>
        </w:tabs>
        <w:ind w:left="1080" w:hanging="360"/>
      </w:pPr>
      <w:rPr>
        <w:rFonts w:ascii="Symbol" w:hAnsi="Symbol" w:hint="default"/>
        <w:b/>
        <w:bCs/>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18B21D8"/>
    <w:multiLevelType w:val="hybridMultilevel"/>
    <w:tmpl w:val="380A39A2"/>
    <w:lvl w:ilvl="0" w:tplc="DE7CEF84">
      <w:start w:val="1"/>
      <w:numFmt w:val="decimal"/>
      <w:lvlText w:val="%1."/>
      <w:lvlJc w:val="left"/>
      <w:pPr>
        <w:tabs>
          <w:tab w:val="num" w:pos="630"/>
        </w:tabs>
        <w:ind w:left="630" w:hanging="360"/>
      </w:pPr>
      <w:rPr>
        <w:rFonts w:hint="default"/>
        <w:b/>
        <w:bCs/>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15:restartNumberingAfterBreak="0">
    <w:nsid w:val="746A53F2"/>
    <w:multiLevelType w:val="multilevel"/>
    <w:tmpl w:val="8CE4B3A8"/>
    <w:lvl w:ilvl="0">
      <w:start w:val="1"/>
      <w:numFmt w:val="decimal"/>
      <w:lvlText w:val="%1."/>
      <w:lvlJc w:val="left"/>
      <w:pPr>
        <w:tabs>
          <w:tab w:val="num" w:pos="540"/>
        </w:tabs>
        <w:ind w:left="540" w:hanging="360"/>
      </w:pPr>
      <w:rPr>
        <w:rFonts w:hint="default"/>
        <w:b/>
        <w:bCs/>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2" w15:restartNumberingAfterBreak="0">
    <w:nsid w:val="74D55459"/>
    <w:multiLevelType w:val="multilevel"/>
    <w:tmpl w:val="30940F70"/>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5C37D0C"/>
    <w:multiLevelType w:val="hybridMultilevel"/>
    <w:tmpl w:val="6E040414"/>
    <w:lvl w:ilvl="0" w:tplc="4D70249C">
      <w:start w:val="1"/>
      <w:numFmt w:val="decimal"/>
      <w:lvlText w:val="%1."/>
      <w:lvlJc w:val="left"/>
      <w:pPr>
        <w:tabs>
          <w:tab w:val="num" w:pos="360"/>
        </w:tabs>
        <w:ind w:left="360" w:hanging="360"/>
      </w:pPr>
      <w:rPr>
        <w:rFonts w:hint="default"/>
        <w:b/>
        <w:bCs/>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A7951C7"/>
    <w:multiLevelType w:val="hybridMultilevel"/>
    <w:tmpl w:val="79484ADC"/>
    <w:lvl w:ilvl="0" w:tplc="84F8BB50">
      <w:start w:val="1"/>
      <w:numFmt w:val="decimal"/>
      <w:lvlText w:val="%1."/>
      <w:lvlJc w:val="left"/>
      <w:pPr>
        <w:tabs>
          <w:tab w:val="num" w:pos="450"/>
        </w:tabs>
        <w:ind w:left="450" w:hanging="360"/>
      </w:pPr>
      <w:rPr>
        <w:rFonts w:hint="default"/>
        <w:b/>
        <w:bCs/>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5" w15:restartNumberingAfterBreak="0">
    <w:nsid w:val="7B5D6D49"/>
    <w:multiLevelType w:val="hybridMultilevel"/>
    <w:tmpl w:val="D0222A90"/>
    <w:lvl w:ilvl="0" w:tplc="04090001">
      <w:start w:val="1"/>
      <w:numFmt w:val="bullet"/>
      <w:lvlText w:val=""/>
      <w:lvlJc w:val="left"/>
      <w:pPr>
        <w:tabs>
          <w:tab w:val="num" w:pos="1080"/>
        </w:tabs>
        <w:ind w:left="1080" w:hanging="360"/>
      </w:pPr>
      <w:rPr>
        <w:rFonts w:ascii="Symbol" w:hAnsi="Symbol" w:hint="default"/>
        <w:b/>
        <w:bCs/>
      </w:rPr>
    </w:lvl>
    <w:lvl w:ilvl="1" w:tplc="04090003">
      <w:start w:val="1"/>
      <w:numFmt w:val="bullet"/>
      <w:lvlText w:val="o"/>
      <w:lvlJc w:val="left"/>
      <w:pPr>
        <w:ind w:left="1890" w:hanging="360"/>
      </w:pPr>
      <w:rPr>
        <w:rFonts w:ascii="Courier New" w:hAnsi="Courier New" w:cs="Courier New"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7DB4442E"/>
    <w:multiLevelType w:val="hybridMultilevel"/>
    <w:tmpl w:val="1480E56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Quick1"/>
        <w:lvlText w:val="%1."/>
        <w:lvlJc w:val="left"/>
      </w:lvl>
    </w:lvlOverride>
  </w:num>
  <w:num w:numId="2">
    <w:abstractNumId w:val="9"/>
  </w:num>
  <w:num w:numId="3">
    <w:abstractNumId w:val="13"/>
  </w:num>
  <w:num w:numId="4">
    <w:abstractNumId w:val="18"/>
  </w:num>
  <w:num w:numId="5">
    <w:abstractNumId w:val="14"/>
  </w:num>
  <w:num w:numId="6">
    <w:abstractNumId w:val="27"/>
  </w:num>
  <w:num w:numId="7">
    <w:abstractNumId w:val="26"/>
  </w:num>
  <w:num w:numId="8">
    <w:abstractNumId w:val="46"/>
  </w:num>
  <w:num w:numId="9">
    <w:abstractNumId w:val="8"/>
  </w:num>
  <w:num w:numId="10">
    <w:abstractNumId w:val="28"/>
  </w:num>
  <w:num w:numId="11">
    <w:abstractNumId w:val="10"/>
  </w:num>
  <w:num w:numId="12">
    <w:abstractNumId w:val="30"/>
  </w:num>
  <w:num w:numId="13">
    <w:abstractNumId w:val="33"/>
  </w:num>
  <w:num w:numId="14">
    <w:abstractNumId w:val="2"/>
  </w:num>
  <w:num w:numId="15">
    <w:abstractNumId w:val="0"/>
    <w:lvlOverride w:ilvl="0">
      <w:lvl w:ilvl="0">
        <w:start w:val="1"/>
        <w:numFmt w:val="bullet"/>
        <w:lvlText w:val=""/>
        <w:legacy w:legacy="1" w:legacySpace="120" w:legacyIndent="360"/>
        <w:lvlJc w:val="left"/>
        <w:pPr>
          <w:ind w:left="720" w:hanging="360"/>
        </w:pPr>
        <w:rPr>
          <w:rFonts w:ascii="Symbol" w:hAnsi="Symbol" w:cs="Symbol" w:hint="default"/>
          <w:sz w:val="20"/>
          <w:szCs w:val="20"/>
        </w:rPr>
      </w:lvl>
    </w:lvlOverride>
  </w:num>
  <w:num w:numId="16">
    <w:abstractNumId w:val="43"/>
  </w:num>
  <w:num w:numId="17">
    <w:abstractNumId w:val="5"/>
  </w:num>
  <w:num w:numId="18">
    <w:abstractNumId w:val="4"/>
  </w:num>
  <w:num w:numId="19">
    <w:abstractNumId w:val="36"/>
  </w:num>
  <w:num w:numId="20">
    <w:abstractNumId w:val="44"/>
  </w:num>
  <w:num w:numId="21">
    <w:abstractNumId w:val="40"/>
  </w:num>
  <w:num w:numId="22">
    <w:abstractNumId w:val="41"/>
  </w:num>
  <w:num w:numId="23">
    <w:abstractNumId w:val="3"/>
  </w:num>
  <w:num w:numId="24">
    <w:abstractNumId w:val="31"/>
  </w:num>
  <w:num w:numId="25">
    <w:abstractNumId w:val="24"/>
  </w:num>
  <w:num w:numId="26">
    <w:abstractNumId w:val="37"/>
  </w:num>
  <w:num w:numId="27">
    <w:abstractNumId w:val="20"/>
  </w:num>
  <w:num w:numId="28">
    <w:abstractNumId w:val="6"/>
  </w:num>
  <w:num w:numId="29">
    <w:abstractNumId w:val="16"/>
  </w:num>
  <w:num w:numId="30">
    <w:abstractNumId w:val="7"/>
  </w:num>
  <w:num w:numId="31">
    <w:abstractNumId w:val="42"/>
  </w:num>
  <w:num w:numId="32">
    <w:abstractNumId w:val="38"/>
  </w:num>
  <w:num w:numId="33">
    <w:abstractNumId w:val="34"/>
  </w:num>
  <w:num w:numId="34">
    <w:abstractNumId w:val="11"/>
  </w:num>
  <w:num w:numId="35">
    <w:abstractNumId w:val="21"/>
  </w:num>
  <w:num w:numId="36">
    <w:abstractNumId w:val="19"/>
  </w:num>
  <w:num w:numId="37">
    <w:abstractNumId w:val="22"/>
  </w:num>
  <w:num w:numId="38">
    <w:abstractNumId w:val="15"/>
  </w:num>
  <w:num w:numId="39">
    <w:abstractNumId w:val="12"/>
  </w:num>
  <w:num w:numId="40">
    <w:abstractNumId w:val="29"/>
  </w:num>
  <w:num w:numId="41">
    <w:abstractNumId w:val="17"/>
  </w:num>
  <w:num w:numId="42">
    <w:abstractNumId w:val="35"/>
  </w:num>
  <w:num w:numId="43">
    <w:abstractNumId w:val="39"/>
  </w:num>
  <w:num w:numId="44">
    <w:abstractNumId w:val="25"/>
  </w:num>
  <w:num w:numId="45">
    <w:abstractNumId w:val="45"/>
  </w:num>
  <w:num w:numId="46">
    <w:abstractNumId w:val="2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11"/>
    <w:rsid w:val="00001BC7"/>
    <w:rsid w:val="00005F49"/>
    <w:rsid w:val="00012051"/>
    <w:rsid w:val="00022731"/>
    <w:rsid w:val="0003015E"/>
    <w:rsid w:val="000344CC"/>
    <w:rsid w:val="000427AF"/>
    <w:rsid w:val="00051D21"/>
    <w:rsid w:val="00052990"/>
    <w:rsid w:val="00060443"/>
    <w:rsid w:val="000641FE"/>
    <w:rsid w:val="00067134"/>
    <w:rsid w:val="00077058"/>
    <w:rsid w:val="000772C0"/>
    <w:rsid w:val="000807B8"/>
    <w:rsid w:val="00083CE4"/>
    <w:rsid w:val="0008724E"/>
    <w:rsid w:val="000B44AD"/>
    <w:rsid w:val="000B6508"/>
    <w:rsid w:val="000B67C8"/>
    <w:rsid w:val="000C45C4"/>
    <w:rsid w:val="000C4722"/>
    <w:rsid w:val="000C7998"/>
    <w:rsid w:val="000D1023"/>
    <w:rsid w:val="000D6DF5"/>
    <w:rsid w:val="000D79C8"/>
    <w:rsid w:val="000E10D6"/>
    <w:rsid w:val="000E6290"/>
    <w:rsid w:val="000F7926"/>
    <w:rsid w:val="001007B7"/>
    <w:rsid w:val="00101F65"/>
    <w:rsid w:val="0010465A"/>
    <w:rsid w:val="00107FE4"/>
    <w:rsid w:val="00110402"/>
    <w:rsid w:val="00110A2B"/>
    <w:rsid w:val="001265A6"/>
    <w:rsid w:val="00126C92"/>
    <w:rsid w:val="00134803"/>
    <w:rsid w:val="00153726"/>
    <w:rsid w:val="00157331"/>
    <w:rsid w:val="0016259D"/>
    <w:rsid w:val="0017206C"/>
    <w:rsid w:val="00173256"/>
    <w:rsid w:val="001775A2"/>
    <w:rsid w:val="00177739"/>
    <w:rsid w:val="001845FA"/>
    <w:rsid w:val="00186D9B"/>
    <w:rsid w:val="00192A43"/>
    <w:rsid w:val="00196648"/>
    <w:rsid w:val="001A0E9D"/>
    <w:rsid w:val="001A11F5"/>
    <w:rsid w:val="001A3DD3"/>
    <w:rsid w:val="001A66B8"/>
    <w:rsid w:val="001B207B"/>
    <w:rsid w:val="001B2645"/>
    <w:rsid w:val="001B6063"/>
    <w:rsid w:val="001B69F7"/>
    <w:rsid w:val="001C697C"/>
    <w:rsid w:val="001D1D3E"/>
    <w:rsid w:val="001D2FA2"/>
    <w:rsid w:val="001D58C6"/>
    <w:rsid w:val="001D7827"/>
    <w:rsid w:val="001F5A45"/>
    <w:rsid w:val="00205ECB"/>
    <w:rsid w:val="00215B05"/>
    <w:rsid w:val="002300DC"/>
    <w:rsid w:val="00232C98"/>
    <w:rsid w:val="0023365A"/>
    <w:rsid w:val="00236C65"/>
    <w:rsid w:val="00237190"/>
    <w:rsid w:val="00237607"/>
    <w:rsid w:val="0024130C"/>
    <w:rsid w:val="00242382"/>
    <w:rsid w:val="00253B8C"/>
    <w:rsid w:val="00255A85"/>
    <w:rsid w:val="00263166"/>
    <w:rsid w:val="002674EE"/>
    <w:rsid w:val="0027059D"/>
    <w:rsid w:val="00277BBC"/>
    <w:rsid w:val="00280666"/>
    <w:rsid w:val="00291772"/>
    <w:rsid w:val="00293210"/>
    <w:rsid w:val="002A340B"/>
    <w:rsid w:val="002A42AA"/>
    <w:rsid w:val="002B1FD7"/>
    <w:rsid w:val="002B32E0"/>
    <w:rsid w:val="002B3EBB"/>
    <w:rsid w:val="002D22E2"/>
    <w:rsid w:val="002D3899"/>
    <w:rsid w:val="002D396A"/>
    <w:rsid w:val="002E02C6"/>
    <w:rsid w:val="002F2FA1"/>
    <w:rsid w:val="002F381D"/>
    <w:rsid w:val="002F3D7E"/>
    <w:rsid w:val="002F6274"/>
    <w:rsid w:val="00312365"/>
    <w:rsid w:val="00312A16"/>
    <w:rsid w:val="00312BF1"/>
    <w:rsid w:val="00317B32"/>
    <w:rsid w:val="00320552"/>
    <w:rsid w:val="0032162E"/>
    <w:rsid w:val="0032206F"/>
    <w:rsid w:val="0033156E"/>
    <w:rsid w:val="0033312D"/>
    <w:rsid w:val="00340CAB"/>
    <w:rsid w:val="00341783"/>
    <w:rsid w:val="003439CB"/>
    <w:rsid w:val="00360E3B"/>
    <w:rsid w:val="00371243"/>
    <w:rsid w:val="00372C87"/>
    <w:rsid w:val="00373E2B"/>
    <w:rsid w:val="00374E94"/>
    <w:rsid w:val="00392BEB"/>
    <w:rsid w:val="003949D2"/>
    <w:rsid w:val="003A25C5"/>
    <w:rsid w:val="003A4EE9"/>
    <w:rsid w:val="003A5685"/>
    <w:rsid w:val="003A68A6"/>
    <w:rsid w:val="003B1AFA"/>
    <w:rsid w:val="003B7BC9"/>
    <w:rsid w:val="003C1D85"/>
    <w:rsid w:val="003C4043"/>
    <w:rsid w:val="003C4549"/>
    <w:rsid w:val="003D3AEC"/>
    <w:rsid w:val="003E0244"/>
    <w:rsid w:val="003E6D12"/>
    <w:rsid w:val="00400A65"/>
    <w:rsid w:val="00405B41"/>
    <w:rsid w:val="0041438F"/>
    <w:rsid w:val="00417625"/>
    <w:rsid w:val="00424340"/>
    <w:rsid w:val="00432149"/>
    <w:rsid w:val="00433638"/>
    <w:rsid w:val="004346C5"/>
    <w:rsid w:val="00434F2C"/>
    <w:rsid w:val="00437303"/>
    <w:rsid w:val="00443472"/>
    <w:rsid w:val="00456B93"/>
    <w:rsid w:val="004651AA"/>
    <w:rsid w:val="004775E7"/>
    <w:rsid w:val="00477ACC"/>
    <w:rsid w:val="00483846"/>
    <w:rsid w:val="00484A88"/>
    <w:rsid w:val="00490410"/>
    <w:rsid w:val="00496C17"/>
    <w:rsid w:val="004A7B60"/>
    <w:rsid w:val="004C18D4"/>
    <w:rsid w:val="004C222A"/>
    <w:rsid w:val="004E2442"/>
    <w:rsid w:val="004E6A08"/>
    <w:rsid w:val="004F0C5F"/>
    <w:rsid w:val="004F3728"/>
    <w:rsid w:val="00502A63"/>
    <w:rsid w:val="00505784"/>
    <w:rsid w:val="00510304"/>
    <w:rsid w:val="005125EE"/>
    <w:rsid w:val="00526D77"/>
    <w:rsid w:val="0053185F"/>
    <w:rsid w:val="00533F30"/>
    <w:rsid w:val="00542AE1"/>
    <w:rsid w:val="00550193"/>
    <w:rsid w:val="00550651"/>
    <w:rsid w:val="00560FEA"/>
    <w:rsid w:val="005717B6"/>
    <w:rsid w:val="005769C1"/>
    <w:rsid w:val="00581FF6"/>
    <w:rsid w:val="005842E3"/>
    <w:rsid w:val="0058680E"/>
    <w:rsid w:val="00590244"/>
    <w:rsid w:val="005954E9"/>
    <w:rsid w:val="005A7F93"/>
    <w:rsid w:val="005B3DC9"/>
    <w:rsid w:val="005B7AF3"/>
    <w:rsid w:val="005C16A5"/>
    <w:rsid w:val="005C1CEE"/>
    <w:rsid w:val="005C4BCB"/>
    <w:rsid w:val="005C5BA5"/>
    <w:rsid w:val="005C6621"/>
    <w:rsid w:val="005C7135"/>
    <w:rsid w:val="005D3B8E"/>
    <w:rsid w:val="005D7F8E"/>
    <w:rsid w:val="005E36BB"/>
    <w:rsid w:val="005E619C"/>
    <w:rsid w:val="006145A5"/>
    <w:rsid w:val="00616E01"/>
    <w:rsid w:val="006307CC"/>
    <w:rsid w:val="00642EC2"/>
    <w:rsid w:val="00661457"/>
    <w:rsid w:val="00662746"/>
    <w:rsid w:val="006662A1"/>
    <w:rsid w:val="00675F74"/>
    <w:rsid w:val="006852F1"/>
    <w:rsid w:val="00690CC7"/>
    <w:rsid w:val="0069273A"/>
    <w:rsid w:val="00693488"/>
    <w:rsid w:val="00697CD1"/>
    <w:rsid w:val="006A1780"/>
    <w:rsid w:val="006B10E0"/>
    <w:rsid w:val="006B2637"/>
    <w:rsid w:val="006C06B7"/>
    <w:rsid w:val="006C1621"/>
    <w:rsid w:val="006D2B9D"/>
    <w:rsid w:val="006D4DD7"/>
    <w:rsid w:val="006D57B5"/>
    <w:rsid w:val="006D6BE9"/>
    <w:rsid w:val="006E4686"/>
    <w:rsid w:val="006E791C"/>
    <w:rsid w:val="006F109A"/>
    <w:rsid w:val="006F3DFD"/>
    <w:rsid w:val="006F717A"/>
    <w:rsid w:val="006F7605"/>
    <w:rsid w:val="00706930"/>
    <w:rsid w:val="00706C88"/>
    <w:rsid w:val="00707279"/>
    <w:rsid w:val="007144C0"/>
    <w:rsid w:val="00714C4E"/>
    <w:rsid w:val="00726B01"/>
    <w:rsid w:val="007305C3"/>
    <w:rsid w:val="00732538"/>
    <w:rsid w:val="0073297D"/>
    <w:rsid w:val="0073641F"/>
    <w:rsid w:val="0074653C"/>
    <w:rsid w:val="007502CD"/>
    <w:rsid w:val="00752098"/>
    <w:rsid w:val="00760732"/>
    <w:rsid w:val="00772F63"/>
    <w:rsid w:val="00776984"/>
    <w:rsid w:val="0078283A"/>
    <w:rsid w:val="0078288E"/>
    <w:rsid w:val="007864D2"/>
    <w:rsid w:val="007A1FD8"/>
    <w:rsid w:val="007A79F1"/>
    <w:rsid w:val="007B6F97"/>
    <w:rsid w:val="007B7465"/>
    <w:rsid w:val="007C3331"/>
    <w:rsid w:val="007C3ED7"/>
    <w:rsid w:val="007D4B51"/>
    <w:rsid w:val="007D6CB8"/>
    <w:rsid w:val="007D719F"/>
    <w:rsid w:val="007E5A33"/>
    <w:rsid w:val="007F540E"/>
    <w:rsid w:val="00801F57"/>
    <w:rsid w:val="00803E2F"/>
    <w:rsid w:val="0080577B"/>
    <w:rsid w:val="008112F5"/>
    <w:rsid w:val="0081432A"/>
    <w:rsid w:val="008159F6"/>
    <w:rsid w:val="00851BFE"/>
    <w:rsid w:val="00856132"/>
    <w:rsid w:val="0086023F"/>
    <w:rsid w:val="0086455F"/>
    <w:rsid w:val="00867B7C"/>
    <w:rsid w:val="00867C86"/>
    <w:rsid w:val="00873555"/>
    <w:rsid w:val="00877440"/>
    <w:rsid w:val="00881FA7"/>
    <w:rsid w:val="008845C0"/>
    <w:rsid w:val="0088703D"/>
    <w:rsid w:val="008955A0"/>
    <w:rsid w:val="00897FC3"/>
    <w:rsid w:val="008A7F9B"/>
    <w:rsid w:val="008B290A"/>
    <w:rsid w:val="008B6CA8"/>
    <w:rsid w:val="008B7BB3"/>
    <w:rsid w:val="008C1E26"/>
    <w:rsid w:val="008C20F1"/>
    <w:rsid w:val="008C4C6E"/>
    <w:rsid w:val="008C4D6D"/>
    <w:rsid w:val="0091220C"/>
    <w:rsid w:val="00915F09"/>
    <w:rsid w:val="00921283"/>
    <w:rsid w:val="00922EE5"/>
    <w:rsid w:val="0092694B"/>
    <w:rsid w:val="00931830"/>
    <w:rsid w:val="00943D49"/>
    <w:rsid w:val="0094711F"/>
    <w:rsid w:val="009525B5"/>
    <w:rsid w:val="00952DF9"/>
    <w:rsid w:val="00953FEE"/>
    <w:rsid w:val="0096441A"/>
    <w:rsid w:val="00970BB4"/>
    <w:rsid w:val="00970CFF"/>
    <w:rsid w:val="0097534A"/>
    <w:rsid w:val="00985C30"/>
    <w:rsid w:val="009A0254"/>
    <w:rsid w:val="009A1400"/>
    <w:rsid w:val="009A2E48"/>
    <w:rsid w:val="009B2D73"/>
    <w:rsid w:val="009B4734"/>
    <w:rsid w:val="009C4013"/>
    <w:rsid w:val="009C497F"/>
    <w:rsid w:val="009C4CF4"/>
    <w:rsid w:val="009D02BF"/>
    <w:rsid w:val="009D5983"/>
    <w:rsid w:val="009D6D1A"/>
    <w:rsid w:val="009E5B05"/>
    <w:rsid w:val="009F0EC3"/>
    <w:rsid w:val="009F11DC"/>
    <w:rsid w:val="009F2955"/>
    <w:rsid w:val="00A03DE1"/>
    <w:rsid w:val="00A11C81"/>
    <w:rsid w:val="00A12ACD"/>
    <w:rsid w:val="00A1681F"/>
    <w:rsid w:val="00A24873"/>
    <w:rsid w:val="00A3075E"/>
    <w:rsid w:val="00A34695"/>
    <w:rsid w:val="00A37411"/>
    <w:rsid w:val="00A42FFE"/>
    <w:rsid w:val="00A518E1"/>
    <w:rsid w:val="00A52287"/>
    <w:rsid w:val="00A64F5F"/>
    <w:rsid w:val="00A662BC"/>
    <w:rsid w:val="00A7543D"/>
    <w:rsid w:val="00A75F1B"/>
    <w:rsid w:val="00A76B2A"/>
    <w:rsid w:val="00A82329"/>
    <w:rsid w:val="00A83F74"/>
    <w:rsid w:val="00A959CD"/>
    <w:rsid w:val="00AA02C4"/>
    <w:rsid w:val="00AA2A39"/>
    <w:rsid w:val="00AA4676"/>
    <w:rsid w:val="00AB27B4"/>
    <w:rsid w:val="00AB292F"/>
    <w:rsid w:val="00AB37FB"/>
    <w:rsid w:val="00AB5C5A"/>
    <w:rsid w:val="00AB6B30"/>
    <w:rsid w:val="00AD430E"/>
    <w:rsid w:val="00AD451B"/>
    <w:rsid w:val="00AD6256"/>
    <w:rsid w:val="00AE7632"/>
    <w:rsid w:val="00AF095E"/>
    <w:rsid w:val="00AF12A0"/>
    <w:rsid w:val="00AF2D9D"/>
    <w:rsid w:val="00B01F43"/>
    <w:rsid w:val="00B11E16"/>
    <w:rsid w:val="00B14800"/>
    <w:rsid w:val="00B27279"/>
    <w:rsid w:val="00B32B9D"/>
    <w:rsid w:val="00B343A1"/>
    <w:rsid w:val="00B43BF5"/>
    <w:rsid w:val="00B45EFC"/>
    <w:rsid w:val="00B55C99"/>
    <w:rsid w:val="00B64DF0"/>
    <w:rsid w:val="00B64EFD"/>
    <w:rsid w:val="00B710E5"/>
    <w:rsid w:val="00B85201"/>
    <w:rsid w:val="00B869A5"/>
    <w:rsid w:val="00B9601F"/>
    <w:rsid w:val="00BA091D"/>
    <w:rsid w:val="00BA463D"/>
    <w:rsid w:val="00BB0C4F"/>
    <w:rsid w:val="00BB4943"/>
    <w:rsid w:val="00BC540D"/>
    <w:rsid w:val="00BD018E"/>
    <w:rsid w:val="00BD37E8"/>
    <w:rsid w:val="00BE087F"/>
    <w:rsid w:val="00BE0C91"/>
    <w:rsid w:val="00BE1299"/>
    <w:rsid w:val="00BE45A2"/>
    <w:rsid w:val="00C032C2"/>
    <w:rsid w:val="00C12896"/>
    <w:rsid w:val="00C16D37"/>
    <w:rsid w:val="00C21041"/>
    <w:rsid w:val="00C4039D"/>
    <w:rsid w:val="00C514DB"/>
    <w:rsid w:val="00C520F2"/>
    <w:rsid w:val="00C5519E"/>
    <w:rsid w:val="00C628B7"/>
    <w:rsid w:val="00C640F3"/>
    <w:rsid w:val="00C706E3"/>
    <w:rsid w:val="00C74577"/>
    <w:rsid w:val="00C76EC1"/>
    <w:rsid w:val="00C7774B"/>
    <w:rsid w:val="00C83F06"/>
    <w:rsid w:val="00C93F6B"/>
    <w:rsid w:val="00CA4824"/>
    <w:rsid w:val="00CB2B21"/>
    <w:rsid w:val="00CF1372"/>
    <w:rsid w:val="00CF46E1"/>
    <w:rsid w:val="00CF72ED"/>
    <w:rsid w:val="00CF747A"/>
    <w:rsid w:val="00D02E43"/>
    <w:rsid w:val="00D0450C"/>
    <w:rsid w:val="00D04A60"/>
    <w:rsid w:val="00D07474"/>
    <w:rsid w:val="00D10DBC"/>
    <w:rsid w:val="00D131F9"/>
    <w:rsid w:val="00D14032"/>
    <w:rsid w:val="00D21E91"/>
    <w:rsid w:val="00D30E6A"/>
    <w:rsid w:val="00D32079"/>
    <w:rsid w:val="00D411E4"/>
    <w:rsid w:val="00D43697"/>
    <w:rsid w:val="00D5041A"/>
    <w:rsid w:val="00D523F9"/>
    <w:rsid w:val="00D56560"/>
    <w:rsid w:val="00D6055B"/>
    <w:rsid w:val="00D7172B"/>
    <w:rsid w:val="00D77A08"/>
    <w:rsid w:val="00D8502A"/>
    <w:rsid w:val="00D920B2"/>
    <w:rsid w:val="00DA2F5D"/>
    <w:rsid w:val="00DA3D30"/>
    <w:rsid w:val="00DA7BFD"/>
    <w:rsid w:val="00DB600B"/>
    <w:rsid w:val="00DC44B9"/>
    <w:rsid w:val="00DD1B3D"/>
    <w:rsid w:val="00DE5B88"/>
    <w:rsid w:val="00E0594D"/>
    <w:rsid w:val="00E11076"/>
    <w:rsid w:val="00E12A27"/>
    <w:rsid w:val="00E14C9B"/>
    <w:rsid w:val="00E20376"/>
    <w:rsid w:val="00E27B48"/>
    <w:rsid w:val="00E302BB"/>
    <w:rsid w:val="00E32BD6"/>
    <w:rsid w:val="00E477BB"/>
    <w:rsid w:val="00E55367"/>
    <w:rsid w:val="00E61D5C"/>
    <w:rsid w:val="00E6376B"/>
    <w:rsid w:val="00E6510E"/>
    <w:rsid w:val="00E660F7"/>
    <w:rsid w:val="00E81C35"/>
    <w:rsid w:val="00E85B4F"/>
    <w:rsid w:val="00E91AF0"/>
    <w:rsid w:val="00E93E74"/>
    <w:rsid w:val="00E93F87"/>
    <w:rsid w:val="00EA04DD"/>
    <w:rsid w:val="00EC684B"/>
    <w:rsid w:val="00EE7B87"/>
    <w:rsid w:val="00F12E69"/>
    <w:rsid w:val="00F250B7"/>
    <w:rsid w:val="00F302A5"/>
    <w:rsid w:val="00F310A0"/>
    <w:rsid w:val="00F33270"/>
    <w:rsid w:val="00F34F27"/>
    <w:rsid w:val="00F469D5"/>
    <w:rsid w:val="00F54BA7"/>
    <w:rsid w:val="00F55C78"/>
    <w:rsid w:val="00F713DA"/>
    <w:rsid w:val="00F94ACF"/>
    <w:rsid w:val="00FA3784"/>
    <w:rsid w:val="00FA3A11"/>
    <w:rsid w:val="00FB24BF"/>
    <w:rsid w:val="00FB52E8"/>
    <w:rsid w:val="00FD2843"/>
    <w:rsid w:val="00FD6062"/>
    <w:rsid w:val="00FE3445"/>
    <w:rsid w:val="00FE65E8"/>
    <w:rsid w:val="14999C1C"/>
    <w:rsid w:val="5796B114"/>
    <w:rsid w:val="5FD9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F43D626"/>
  <w15:chartTrackingRefBased/>
  <w15:docId w15:val="{000318F6-E811-4159-A7B5-46986294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B2"/>
    <w:rPr>
      <w:sz w:val="24"/>
      <w:szCs w:val="24"/>
    </w:rPr>
  </w:style>
  <w:style w:type="paragraph" w:styleId="Heading1">
    <w:name w:val="heading 1"/>
    <w:basedOn w:val="Normal"/>
    <w:next w:val="Normal"/>
    <w:link w:val="Heading1Char"/>
    <w:uiPriority w:val="99"/>
    <w:qFormat/>
    <w:rsid w:val="00D920B2"/>
    <w:pPr>
      <w:keepNext/>
      <w:numPr>
        <w:numId w:val="2"/>
      </w:numPr>
      <w:jc w:val="right"/>
      <w:outlineLvl w:val="0"/>
    </w:pPr>
    <w:rPr>
      <w:b/>
      <w:bCs/>
    </w:rPr>
  </w:style>
  <w:style w:type="paragraph" w:styleId="Heading2">
    <w:name w:val="heading 2"/>
    <w:basedOn w:val="Normal"/>
    <w:next w:val="Normal"/>
    <w:link w:val="Heading2Char"/>
    <w:uiPriority w:val="99"/>
    <w:qFormat/>
    <w:rsid w:val="00D920B2"/>
    <w:pPr>
      <w:keepNext/>
      <w:numPr>
        <w:ilvl w:val="1"/>
        <w:numId w:val="2"/>
      </w:numPr>
      <w:jc w:val="center"/>
      <w:outlineLvl w:val="1"/>
    </w:pPr>
    <w:rPr>
      <w:b/>
      <w:bCs/>
    </w:rPr>
  </w:style>
  <w:style w:type="paragraph" w:styleId="Heading3">
    <w:name w:val="heading 3"/>
    <w:basedOn w:val="Normal"/>
    <w:next w:val="Normal"/>
    <w:link w:val="Heading3Char"/>
    <w:uiPriority w:val="99"/>
    <w:qFormat/>
    <w:rsid w:val="00D920B2"/>
    <w:pPr>
      <w:keepNext/>
      <w:numPr>
        <w:ilvl w:val="2"/>
        <w:numId w:val="2"/>
      </w:numPr>
      <w:jc w:val="center"/>
      <w:outlineLvl w:val="2"/>
    </w:pPr>
    <w:rPr>
      <w:b/>
      <w:bCs/>
      <w:sz w:val="28"/>
      <w:szCs w:val="28"/>
    </w:rPr>
  </w:style>
  <w:style w:type="paragraph" w:styleId="Heading4">
    <w:name w:val="heading 4"/>
    <w:basedOn w:val="Normal"/>
    <w:next w:val="Normal"/>
    <w:link w:val="Heading4Char"/>
    <w:uiPriority w:val="99"/>
    <w:qFormat/>
    <w:rsid w:val="00D920B2"/>
    <w:pPr>
      <w:keepNext/>
      <w:widowControl w:val="0"/>
      <w:numPr>
        <w:ilvl w:val="3"/>
        <w:numId w:val="2"/>
      </w:numPr>
      <w:spacing w:before="240" w:after="60"/>
      <w:outlineLvl w:val="3"/>
    </w:pPr>
    <w:rPr>
      <w:rFonts w:ascii="Arial" w:hAnsi="Arial" w:cs="Arial"/>
      <w:b/>
      <w:bCs/>
    </w:rPr>
  </w:style>
  <w:style w:type="paragraph" w:styleId="Heading5">
    <w:name w:val="heading 5"/>
    <w:basedOn w:val="Normal"/>
    <w:next w:val="Normal"/>
    <w:link w:val="Heading5Char"/>
    <w:uiPriority w:val="99"/>
    <w:qFormat/>
    <w:rsid w:val="00D920B2"/>
    <w:pPr>
      <w:widowControl w:val="0"/>
      <w:numPr>
        <w:ilvl w:val="4"/>
        <w:numId w:val="2"/>
      </w:numPr>
      <w:spacing w:before="240" w:after="60"/>
      <w:outlineLvl w:val="4"/>
    </w:pPr>
    <w:rPr>
      <w:sz w:val="22"/>
      <w:szCs w:val="22"/>
    </w:rPr>
  </w:style>
  <w:style w:type="paragraph" w:styleId="Heading6">
    <w:name w:val="heading 6"/>
    <w:basedOn w:val="Normal"/>
    <w:next w:val="Normal"/>
    <w:link w:val="Heading6Char"/>
    <w:uiPriority w:val="99"/>
    <w:qFormat/>
    <w:rsid w:val="00D920B2"/>
    <w:pPr>
      <w:widowControl w:val="0"/>
      <w:numPr>
        <w:ilvl w:val="5"/>
        <w:numId w:val="2"/>
      </w:numPr>
      <w:spacing w:before="240" w:after="60"/>
      <w:outlineLvl w:val="5"/>
    </w:pPr>
    <w:rPr>
      <w:i/>
      <w:iCs/>
      <w:sz w:val="22"/>
      <w:szCs w:val="22"/>
    </w:rPr>
  </w:style>
  <w:style w:type="paragraph" w:styleId="Heading7">
    <w:name w:val="heading 7"/>
    <w:basedOn w:val="Normal"/>
    <w:next w:val="Normal"/>
    <w:link w:val="Heading7Char"/>
    <w:uiPriority w:val="99"/>
    <w:qFormat/>
    <w:rsid w:val="00D920B2"/>
    <w:pPr>
      <w:widowControl w:val="0"/>
      <w:numPr>
        <w:ilvl w:val="6"/>
        <w:numId w:val="2"/>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D920B2"/>
    <w:pPr>
      <w:widowControl w:val="0"/>
      <w:numPr>
        <w:ilvl w:val="7"/>
        <w:numId w:val="2"/>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D920B2"/>
    <w:pPr>
      <w:widowControl w:val="0"/>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6B4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6B4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B6B42"/>
    <w:rPr>
      <w:rFonts w:ascii="Cambria" w:eastAsia="Times New Roman" w:hAnsi="Cambria" w:cs="Times New Roman"/>
      <w:b/>
      <w:bCs/>
      <w:sz w:val="26"/>
      <w:szCs w:val="26"/>
    </w:rPr>
  </w:style>
  <w:style w:type="character" w:customStyle="1" w:styleId="Heading4Char">
    <w:name w:val="Heading 4 Char"/>
    <w:link w:val="Heading4"/>
    <w:uiPriority w:val="9"/>
    <w:semiHidden/>
    <w:rsid w:val="003B6B42"/>
    <w:rPr>
      <w:rFonts w:ascii="Calibri" w:eastAsia="Times New Roman" w:hAnsi="Calibri" w:cs="Times New Roman"/>
      <w:b/>
      <w:bCs/>
      <w:sz w:val="28"/>
      <w:szCs w:val="28"/>
    </w:rPr>
  </w:style>
  <w:style w:type="character" w:customStyle="1" w:styleId="Heading5Char">
    <w:name w:val="Heading 5 Char"/>
    <w:link w:val="Heading5"/>
    <w:uiPriority w:val="9"/>
    <w:semiHidden/>
    <w:rsid w:val="003B6B4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B6B42"/>
    <w:rPr>
      <w:rFonts w:ascii="Calibri" w:eastAsia="Times New Roman" w:hAnsi="Calibri" w:cs="Times New Roman"/>
      <w:b/>
      <w:bCs/>
    </w:rPr>
  </w:style>
  <w:style w:type="character" w:customStyle="1" w:styleId="Heading7Char">
    <w:name w:val="Heading 7 Char"/>
    <w:link w:val="Heading7"/>
    <w:uiPriority w:val="9"/>
    <w:semiHidden/>
    <w:rsid w:val="003B6B42"/>
    <w:rPr>
      <w:rFonts w:ascii="Calibri" w:eastAsia="Times New Roman" w:hAnsi="Calibri" w:cs="Times New Roman"/>
      <w:sz w:val="24"/>
      <w:szCs w:val="24"/>
    </w:rPr>
  </w:style>
  <w:style w:type="character" w:customStyle="1" w:styleId="Heading8Char">
    <w:name w:val="Heading 8 Char"/>
    <w:link w:val="Heading8"/>
    <w:uiPriority w:val="9"/>
    <w:semiHidden/>
    <w:rsid w:val="003B6B42"/>
    <w:rPr>
      <w:rFonts w:ascii="Calibri" w:eastAsia="Times New Roman" w:hAnsi="Calibri" w:cs="Times New Roman"/>
      <w:i/>
      <w:iCs/>
      <w:sz w:val="24"/>
      <w:szCs w:val="24"/>
    </w:rPr>
  </w:style>
  <w:style w:type="character" w:customStyle="1" w:styleId="Heading9Char">
    <w:name w:val="Heading 9 Char"/>
    <w:link w:val="Heading9"/>
    <w:uiPriority w:val="9"/>
    <w:semiHidden/>
    <w:rsid w:val="003B6B42"/>
    <w:rPr>
      <w:rFonts w:ascii="Cambria" w:eastAsia="Times New Roman" w:hAnsi="Cambria" w:cs="Times New Roman"/>
    </w:rPr>
  </w:style>
  <w:style w:type="paragraph" w:customStyle="1" w:styleId="Quick1">
    <w:name w:val="Quick 1."/>
    <w:basedOn w:val="Normal"/>
    <w:uiPriority w:val="99"/>
    <w:rsid w:val="00D920B2"/>
    <w:pPr>
      <w:widowControl w:val="0"/>
      <w:numPr>
        <w:numId w:val="1"/>
      </w:numPr>
      <w:ind w:left="720" w:hanging="720"/>
    </w:pPr>
  </w:style>
  <w:style w:type="paragraph" w:styleId="Header">
    <w:name w:val="header"/>
    <w:basedOn w:val="Normal"/>
    <w:link w:val="HeaderChar"/>
    <w:uiPriority w:val="99"/>
    <w:semiHidden/>
    <w:rsid w:val="00D920B2"/>
    <w:pPr>
      <w:widowControl w:val="0"/>
      <w:tabs>
        <w:tab w:val="center" w:pos="4320"/>
        <w:tab w:val="right" w:pos="8640"/>
      </w:tabs>
    </w:pPr>
  </w:style>
  <w:style w:type="character" w:customStyle="1" w:styleId="HeaderChar">
    <w:name w:val="Header Char"/>
    <w:link w:val="Header"/>
    <w:uiPriority w:val="99"/>
    <w:semiHidden/>
    <w:rsid w:val="003B6B42"/>
    <w:rPr>
      <w:sz w:val="24"/>
      <w:szCs w:val="24"/>
    </w:rPr>
  </w:style>
  <w:style w:type="character" w:styleId="Hyperlink">
    <w:name w:val="Hyperlink"/>
    <w:uiPriority w:val="99"/>
    <w:rsid w:val="00D920B2"/>
    <w:rPr>
      <w:color w:val="0000FF"/>
      <w:u w:val="single"/>
    </w:rPr>
  </w:style>
  <w:style w:type="character" w:styleId="PageNumber">
    <w:name w:val="page number"/>
    <w:basedOn w:val="DefaultParagraphFont"/>
    <w:uiPriority w:val="99"/>
    <w:semiHidden/>
    <w:rsid w:val="00D920B2"/>
  </w:style>
  <w:style w:type="paragraph" w:styleId="BodyTextIndent2">
    <w:name w:val="Body Text Indent 2"/>
    <w:basedOn w:val="Normal"/>
    <w:link w:val="BodyTextIndent2Char"/>
    <w:uiPriority w:val="99"/>
    <w:semiHidden/>
    <w:rsid w:val="00D920B2"/>
    <w:pPr>
      <w:tabs>
        <w:tab w:val="left" w:pos="-1440"/>
      </w:tabs>
      <w:ind w:left="720"/>
    </w:pPr>
  </w:style>
  <w:style w:type="character" w:customStyle="1" w:styleId="BodyTextIndent2Char">
    <w:name w:val="Body Text Indent 2 Char"/>
    <w:link w:val="BodyTextIndent2"/>
    <w:uiPriority w:val="99"/>
    <w:semiHidden/>
    <w:rsid w:val="003B6B42"/>
    <w:rPr>
      <w:sz w:val="24"/>
      <w:szCs w:val="24"/>
    </w:rPr>
  </w:style>
  <w:style w:type="paragraph" w:styleId="NormalWeb">
    <w:name w:val="Normal (Web)"/>
    <w:basedOn w:val="Normal"/>
    <w:uiPriority w:val="99"/>
    <w:semiHidden/>
    <w:rsid w:val="00D920B2"/>
    <w:pPr>
      <w:spacing w:before="100" w:beforeAutospacing="1" w:after="100" w:afterAutospacing="1"/>
    </w:pPr>
  </w:style>
  <w:style w:type="paragraph" w:styleId="Footer">
    <w:name w:val="footer"/>
    <w:basedOn w:val="Normal"/>
    <w:link w:val="FooterChar"/>
    <w:uiPriority w:val="99"/>
    <w:semiHidden/>
    <w:rsid w:val="00D920B2"/>
    <w:pPr>
      <w:tabs>
        <w:tab w:val="center" w:pos="4320"/>
        <w:tab w:val="right" w:pos="8640"/>
      </w:tabs>
    </w:pPr>
  </w:style>
  <w:style w:type="character" w:customStyle="1" w:styleId="FooterChar">
    <w:name w:val="Footer Char"/>
    <w:link w:val="Footer"/>
    <w:uiPriority w:val="99"/>
    <w:semiHidden/>
    <w:rsid w:val="003B6B42"/>
    <w:rPr>
      <w:sz w:val="24"/>
      <w:szCs w:val="24"/>
    </w:rPr>
  </w:style>
  <w:style w:type="character" w:styleId="FollowedHyperlink">
    <w:name w:val="FollowedHyperlink"/>
    <w:uiPriority w:val="99"/>
    <w:semiHidden/>
    <w:rsid w:val="00D920B2"/>
    <w:rPr>
      <w:color w:val="800080"/>
      <w:u w:val="single"/>
    </w:rPr>
  </w:style>
  <w:style w:type="paragraph" w:styleId="BodyText2">
    <w:name w:val="Body Text 2"/>
    <w:basedOn w:val="Normal"/>
    <w:link w:val="BodyText2Char"/>
    <w:uiPriority w:val="99"/>
    <w:semiHidden/>
    <w:rsid w:val="00D920B2"/>
    <w:pPr>
      <w:tabs>
        <w:tab w:val="left" w:pos="-1440"/>
      </w:tabs>
      <w:ind w:left="360" w:hanging="720"/>
    </w:pPr>
  </w:style>
  <w:style w:type="character" w:customStyle="1" w:styleId="BodyText2Char">
    <w:name w:val="Body Text 2 Char"/>
    <w:link w:val="BodyText2"/>
    <w:uiPriority w:val="99"/>
    <w:semiHidden/>
    <w:rsid w:val="003B6B42"/>
    <w:rPr>
      <w:sz w:val="24"/>
      <w:szCs w:val="24"/>
    </w:rPr>
  </w:style>
  <w:style w:type="paragraph" w:customStyle="1" w:styleId="Level1">
    <w:name w:val="Level 1"/>
    <w:basedOn w:val="Normal"/>
    <w:uiPriority w:val="99"/>
    <w:rsid w:val="00D920B2"/>
    <w:pPr>
      <w:widowControl w:val="0"/>
      <w:tabs>
        <w:tab w:val="left" w:pos="720"/>
      </w:tabs>
      <w:overflowPunct w:val="0"/>
      <w:autoSpaceDE w:val="0"/>
      <w:autoSpaceDN w:val="0"/>
      <w:adjustRightInd w:val="0"/>
      <w:ind w:left="720" w:hanging="720"/>
      <w:textAlignment w:val="baseline"/>
    </w:pPr>
  </w:style>
  <w:style w:type="paragraph" w:styleId="BodyTextIndent3">
    <w:name w:val="Body Text Indent 3"/>
    <w:basedOn w:val="Normal"/>
    <w:link w:val="BodyTextIndent3Char"/>
    <w:uiPriority w:val="99"/>
    <w:semiHidden/>
    <w:rsid w:val="00D920B2"/>
    <w:pPr>
      <w:tabs>
        <w:tab w:val="left" w:pos="-1440"/>
      </w:tabs>
      <w:ind w:left="360" w:hanging="360"/>
    </w:pPr>
  </w:style>
  <w:style w:type="character" w:customStyle="1" w:styleId="BodyTextIndent3Char">
    <w:name w:val="Body Text Indent 3 Char"/>
    <w:link w:val="BodyTextIndent3"/>
    <w:uiPriority w:val="99"/>
    <w:semiHidden/>
    <w:rsid w:val="003B6B42"/>
    <w:rPr>
      <w:sz w:val="16"/>
      <w:szCs w:val="16"/>
    </w:rPr>
  </w:style>
  <w:style w:type="paragraph" w:styleId="BalloonText">
    <w:name w:val="Balloon Text"/>
    <w:basedOn w:val="Normal"/>
    <w:link w:val="BalloonTextChar"/>
    <w:uiPriority w:val="99"/>
    <w:semiHidden/>
    <w:rsid w:val="00D920B2"/>
    <w:rPr>
      <w:rFonts w:ascii="Tahoma" w:hAnsi="Tahoma" w:cs="Tahoma"/>
      <w:sz w:val="16"/>
      <w:szCs w:val="16"/>
    </w:rPr>
  </w:style>
  <w:style w:type="character" w:customStyle="1" w:styleId="BalloonTextChar">
    <w:name w:val="Balloon Text Char"/>
    <w:link w:val="BalloonText"/>
    <w:uiPriority w:val="99"/>
    <w:semiHidden/>
    <w:rsid w:val="003B6B42"/>
    <w:rPr>
      <w:sz w:val="0"/>
      <w:szCs w:val="0"/>
    </w:rPr>
  </w:style>
  <w:style w:type="character" w:styleId="CommentReference">
    <w:name w:val="annotation reference"/>
    <w:uiPriority w:val="99"/>
    <w:semiHidden/>
    <w:rsid w:val="00D920B2"/>
    <w:rPr>
      <w:sz w:val="16"/>
      <w:szCs w:val="16"/>
    </w:rPr>
  </w:style>
  <w:style w:type="paragraph" w:styleId="CommentText">
    <w:name w:val="annotation text"/>
    <w:basedOn w:val="Normal"/>
    <w:link w:val="CommentTextChar"/>
    <w:uiPriority w:val="99"/>
    <w:semiHidden/>
    <w:rsid w:val="00D920B2"/>
    <w:rPr>
      <w:sz w:val="20"/>
      <w:szCs w:val="20"/>
    </w:rPr>
  </w:style>
  <w:style w:type="character" w:customStyle="1" w:styleId="CommentTextChar">
    <w:name w:val="Comment Text Char"/>
    <w:link w:val="CommentText"/>
    <w:uiPriority w:val="99"/>
    <w:semiHidden/>
    <w:rsid w:val="003B6B42"/>
    <w:rPr>
      <w:sz w:val="20"/>
      <w:szCs w:val="20"/>
    </w:rPr>
  </w:style>
  <w:style w:type="paragraph" w:styleId="CommentSubject">
    <w:name w:val="annotation subject"/>
    <w:basedOn w:val="CommentText"/>
    <w:next w:val="CommentText"/>
    <w:link w:val="CommentSubjectChar"/>
    <w:uiPriority w:val="99"/>
    <w:semiHidden/>
    <w:rsid w:val="00D920B2"/>
    <w:rPr>
      <w:b/>
      <w:bCs/>
    </w:rPr>
  </w:style>
  <w:style w:type="character" w:customStyle="1" w:styleId="CommentSubjectChar">
    <w:name w:val="Comment Subject Char"/>
    <w:link w:val="CommentSubject"/>
    <w:uiPriority w:val="99"/>
    <w:semiHidden/>
    <w:rsid w:val="003B6B42"/>
    <w:rPr>
      <w:b/>
      <w:bCs/>
      <w:sz w:val="20"/>
      <w:szCs w:val="20"/>
    </w:rPr>
  </w:style>
  <w:style w:type="paragraph" w:styleId="ListParagraph">
    <w:name w:val="List Paragraph"/>
    <w:basedOn w:val="Normal"/>
    <w:uiPriority w:val="34"/>
    <w:qFormat/>
    <w:rsid w:val="00726B01"/>
    <w:pPr>
      <w:ind w:left="720"/>
      <w:contextualSpacing/>
    </w:pPr>
  </w:style>
  <w:style w:type="paragraph" w:styleId="Revision">
    <w:name w:val="Revision"/>
    <w:hidden/>
    <w:uiPriority w:val="99"/>
    <w:semiHidden/>
    <w:rsid w:val="005C7135"/>
    <w:rPr>
      <w:sz w:val="24"/>
      <w:szCs w:val="24"/>
    </w:rPr>
  </w:style>
  <w:style w:type="character" w:styleId="HTMLTypewriter">
    <w:name w:val="HTML Typewriter"/>
    <w:uiPriority w:val="99"/>
    <w:semiHidden/>
    <w:unhideWhenUsed/>
    <w:rsid w:val="003C4043"/>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0887">
      <w:bodyDiv w:val="1"/>
      <w:marLeft w:val="0"/>
      <w:marRight w:val="0"/>
      <w:marTop w:val="0"/>
      <w:marBottom w:val="0"/>
      <w:divBdr>
        <w:top w:val="none" w:sz="0" w:space="0" w:color="auto"/>
        <w:left w:val="none" w:sz="0" w:space="0" w:color="auto"/>
        <w:bottom w:val="none" w:sz="0" w:space="0" w:color="auto"/>
        <w:right w:val="none" w:sz="0" w:space="0" w:color="auto"/>
      </w:divBdr>
    </w:div>
    <w:div w:id="830677667">
      <w:bodyDiv w:val="1"/>
      <w:marLeft w:val="0"/>
      <w:marRight w:val="0"/>
      <w:marTop w:val="0"/>
      <w:marBottom w:val="0"/>
      <w:divBdr>
        <w:top w:val="none" w:sz="0" w:space="0" w:color="auto"/>
        <w:left w:val="none" w:sz="0" w:space="0" w:color="auto"/>
        <w:bottom w:val="none" w:sz="0" w:space="0" w:color="auto"/>
        <w:right w:val="none" w:sz="0" w:space="0" w:color="auto"/>
      </w:divBdr>
    </w:div>
    <w:div w:id="1583024870">
      <w:bodyDiv w:val="1"/>
      <w:marLeft w:val="0"/>
      <w:marRight w:val="0"/>
      <w:marTop w:val="0"/>
      <w:marBottom w:val="0"/>
      <w:divBdr>
        <w:top w:val="none" w:sz="0" w:space="0" w:color="auto"/>
        <w:left w:val="none" w:sz="0" w:space="0" w:color="auto"/>
        <w:bottom w:val="none" w:sz="0" w:space="0" w:color="auto"/>
        <w:right w:val="none" w:sz="0" w:space="0" w:color="auto"/>
      </w:divBdr>
    </w:div>
    <w:div w:id="1617711208">
      <w:bodyDiv w:val="1"/>
      <w:marLeft w:val="0"/>
      <w:marRight w:val="0"/>
      <w:marTop w:val="0"/>
      <w:marBottom w:val="0"/>
      <w:divBdr>
        <w:top w:val="none" w:sz="0" w:space="0" w:color="auto"/>
        <w:left w:val="none" w:sz="0" w:space="0" w:color="auto"/>
        <w:bottom w:val="none" w:sz="0" w:space="0" w:color="auto"/>
        <w:right w:val="none" w:sz="0" w:space="0" w:color="auto"/>
      </w:divBdr>
    </w:div>
    <w:div w:id="1622571648">
      <w:bodyDiv w:val="1"/>
      <w:marLeft w:val="0"/>
      <w:marRight w:val="0"/>
      <w:marTop w:val="0"/>
      <w:marBottom w:val="0"/>
      <w:divBdr>
        <w:top w:val="none" w:sz="0" w:space="0" w:color="auto"/>
        <w:left w:val="none" w:sz="0" w:space="0" w:color="auto"/>
        <w:bottom w:val="none" w:sz="0" w:space="0" w:color="auto"/>
        <w:right w:val="none" w:sz="0" w:space="0" w:color="auto"/>
      </w:divBdr>
    </w:div>
    <w:div w:id="1714497282">
      <w:bodyDiv w:val="1"/>
      <w:marLeft w:val="0"/>
      <w:marRight w:val="0"/>
      <w:marTop w:val="0"/>
      <w:marBottom w:val="0"/>
      <w:divBdr>
        <w:top w:val="none" w:sz="0" w:space="0" w:color="auto"/>
        <w:left w:val="none" w:sz="0" w:space="0" w:color="auto"/>
        <w:bottom w:val="none" w:sz="0" w:space="0" w:color="auto"/>
        <w:right w:val="none" w:sz="0" w:space="0" w:color="auto"/>
      </w:divBdr>
    </w:div>
    <w:div w:id="1841894071">
      <w:bodyDiv w:val="1"/>
      <w:marLeft w:val="0"/>
      <w:marRight w:val="0"/>
      <w:marTop w:val="0"/>
      <w:marBottom w:val="0"/>
      <w:divBdr>
        <w:top w:val="none" w:sz="0" w:space="0" w:color="auto"/>
        <w:left w:val="none" w:sz="0" w:space="0" w:color="auto"/>
        <w:bottom w:val="none" w:sz="0" w:space="0" w:color="auto"/>
        <w:right w:val="none" w:sz="0" w:space="0" w:color="auto"/>
      </w:divBdr>
      <w:divsChild>
        <w:div w:id="60889760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erman@naaccr.org" TargetMode="External"/><Relationship Id="rId13" Type="http://schemas.openxmlformats.org/officeDocument/2006/relationships/hyperlink" Target="https://www.naaccr.org/xml-data-exchange-standard/" TargetMode="External"/><Relationship Id="rId18" Type="http://schemas.openxmlformats.org/officeDocument/2006/relationships/hyperlink" Target="https://www.naaccr.org/call-for-data/" TargetMode="External"/><Relationship Id="rId3" Type="http://schemas.openxmlformats.org/officeDocument/2006/relationships/styles" Target="styles.xml"/><Relationship Id="rId21" Type="http://schemas.openxmlformats.org/officeDocument/2006/relationships/hyperlink" Target="mailto:cclerkin@naaccr.org" TargetMode="External"/><Relationship Id="rId7" Type="http://schemas.openxmlformats.org/officeDocument/2006/relationships/endnotes" Target="endnotes.xml"/><Relationship Id="rId12" Type="http://schemas.openxmlformats.org/officeDocument/2006/relationships/hyperlink" Target="https://www.naaccr.org/data-standards-data-dictionary/" TargetMode="External"/><Relationship Id="rId17" Type="http://schemas.openxmlformats.org/officeDocument/2006/relationships/hyperlink" Target="https://www.naaccr.org/call-for-dat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zip.org/" TargetMode="External"/><Relationship Id="rId20" Type="http://schemas.openxmlformats.org/officeDocument/2006/relationships/hyperlink" Target="mailto:rsherman@naacc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accr.org/analysis-and-data-improvement-too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sherman@naaccr.org" TargetMode="External"/><Relationship Id="rId23" Type="http://schemas.openxmlformats.org/officeDocument/2006/relationships/footer" Target="footer1.xml"/><Relationship Id="rId10" Type="http://schemas.openxmlformats.org/officeDocument/2006/relationships/hyperlink" Target="https://www.naaccr.org/call-for-data/" TargetMode="External"/><Relationship Id="rId19" Type="http://schemas.openxmlformats.org/officeDocument/2006/relationships/hyperlink" Target="https://www.naaccr.org/call-for-data/" TargetMode="External"/><Relationship Id="rId4" Type="http://schemas.openxmlformats.org/officeDocument/2006/relationships/settings" Target="settings.xml"/><Relationship Id="rId9" Type="http://schemas.openxmlformats.org/officeDocument/2006/relationships/hyperlink" Target="mailto:firthr@imsweb.com" TargetMode="External"/><Relationship Id="rId14" Type="http://schemas.openxmlformats.org/officeDocument/2006/relationships/hyperlink" Target="https://www.cdc.gov/cancer/npcr/tools/registryplus/up_download.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F927-7022-4D62-BEA7-AC85D22B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7</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Steps for CINA (1999-2003) and CINA Deluxe (1995-2003)</vt:lpstr>
    </vt:vector>
  </TitlesOfParts>
  <Company>NAACCR</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for CINA (1999-2003) and CINA Deluxe (1995-2003)</dc:title>
  <dc:subject/>
  <dc:creator>NAACCR</dc:creator>
  <cp:keywords/>
  <dc:description/>
  <cp:lastModifiedBy>Recinda Sherman</cp:lastModifiedBy>
  <cp:revision>9</cp:revision>
  <cp:lastPrinted>2018-09-18T19:23:00Z</cp:lastPrinted>
  <dcterms:created xsi:type="dcterms:W3CDTF">2019-08-29T14:37:00Z</dcterms:created>
  <dcterms:modified xsi:type="dcterms:W3CDTF">2019-09-04T14:25:00Z</dcterms:modified>
</cp:coreProperties>
</file>