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4B" w:rsidRDefault="0020294B" w:rsidP="0020294B">
      <w:pPr>
        <w:pStyle w:val="Heading1"/>
        <w:jc w:val="center"/>
      </w:pPr>
      <w:r>
        <w:t>NAACCR Call for Data Instructional Webinar</w:t>
      </w:r>
    </w:p>
    <w:p w:rsidR="0020294B" w:rsidRDefault="0020294B" w:rsidP="0020294B">
      <w:pPr>
        <w:jc w:val="center"/>
      </w:pPr>
      <w:r>
        <w:t>9/19/18</w:t>
      </w:r>
    </w:p>
    <w:p w:rsidR="0020294B" w:rsidRDefault="0020294B" w:rsidP="0020294B">
      <w:pPr>
        <w:jc w:val="center"/>
      </w:pPr>
      <w:r>
        <w:t>Q&amp;A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8D0E62" w:rsidRPr="008D0E62" w:rsidTr="008D0E6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62" w:rsidRPr="008D0E62" w:rsidRDefault="008D0E62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Q: </w:t>
            </w:r>
            <w:r w:rsidRPr="008D0E62">
              <w:rPr>
                <w:rFonts w:ascii="Calibri" w:eastAsia="Times New Roman" w:hAnsi="Calibri" w:cs="Calibri"/>
                <w:color w:val="000000"/>
              </w:rPr>
              <w:t>Will the NPCR data extraction tool extract the names to accommodate NAACCR Prep?</w:t>
            </w:r>
          </w:p>
          <w:p w:rsidR="008D0E62" w:rsidRDefault="008D0E62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A: </w:t>
            </w:r>
            <w:r w:rsidRPr="008D0E62">
              <w:rPr>
                <w:rFonts w:ascii="Calibri" w:eastAsia="Times New Roman" w:hAnsi="Calibri" w:cs="Calibri"/>
                <w:color w:val="000000"/>
              </w:rPr>
              <w:t>Yes!</w:t>
            </w:r>
          </w:p>
          <w:p w:rsidR="008D0E62" w:rsidRPr="008D0E62" w:rsidRDefault="008D0E62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E62" w:rsidRPr="008D0E62" w:rsidTr="008D0E6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62" w:rsidRDefault="008D0E62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Q: </w:t>
            </w:r>
            <w:r w:rsidRPr="008D0E62">
              <w:rPr>
                <w:rFonts w:ascii="Calibri" w:eastAsia="Times New Roman" w:hAnsi="Calibri" w:cs="Calibri"/>
                <w:color w:val="000000"/>
              </w:rPr>
              <w:t>Does NAACCR Prep have an option to allow a final output file with all the derived fields that includes the confidential fields?  We'd like to keep a complete frozen copy of the file for internal use that includes name, address, etc.  I know it has a customized option, but don't recall if it allows those confidential fields to be included.</w:t>
            </w:r>
          </w:p>
          <w:p w:rsidR="008D0E62" w:rsidRDefault="008D0E62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A: Yes.</w:t>
            </w:r>
            <w:r w:rsidRPr="008D0E62">
              <w:rPr>
                <w:rFonts w:ascii="Calibri" w:eastAsia="Times New Roman" w:hAnsi="Calibri" w:cs="Calibri"/>
                <w:color w:val="000000"/>
              </w:rPr>
              <w:t xml:space="preserve">  NAACCR Prep can include confidential fields in the output file if you customize the output file.</w:t>
            </w:r>
          </w:p>
          <w:p w:rsidR="008D0E62" w:rsidRPr="008D0E62" w:rsidRDefault="008D0E62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E62" w:rsidRPr="008D0E62" w:rsidTr="008D0E6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62" w:rsidRDefault="008D0E62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Q: </w:t>
            </w:r>
            <w:r w:rsidRPr="008D0E62">
              <w:rPr>
                <w:rFonts w:ascii="Calibri" w:eastAsia="Times New Roman" w:hAnsi="Calibri" w:cs="Calibri"/>
                <w:color w:val="000000"/>
              </w:rPr>
              <w:t>So let me make sure I understand that the edit set will not work in .XML but we need to submit in .XML?</w:t>
            </w:r>
          </w:p>
          <w:p w:rsidR="008D0E62" w:rsidRDefault="008D0E62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A: </w:t>
            </w:r>
            <w:r w:rsidRPr="008D0E62">
              <w:rPr>
                <w:rFonts w:ascii="Calibri" w:eastAsia="Times New Roman" w:hAnsi="Calibri" w:cs="Calibri"/>
                <w:color w:val="000000"/>
              </w:rPr>
              <w:t>Correct. The submission file must be edit free before the .xml file is created. The transition to .xml is a process and at this point of the process the edits cannot handle .xml format.</w:t>
            </w:r>
          </w:p>
          <w:p w:rsidR="008D0E62" w:rsidRPr="008D0E62" w:rsidRDefault="008D0E62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E62" w:rsidRPr="008D0E62" w:rsidTr="008D0E6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62" w:rsidRDefault="008D0E62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Q: I</w:t>
            </w:r>
            <w:r w:rsidRPr="008D0E62">
              <w:rPr>
                <w:rFonts w:ascii="Calibri" w:eastAsia="Times New Roman" w:hAnsi="Calibri" w:cs="Calibri"/>
                <w:color w:val="000000"/>
              </w:rPr>
              <w:t>s the EOD tumor size the only variable that NAACCR requires and NPCR doesn't? I am not talking abo</w:t>
            </w:r>
            <w:r>
              <w:rPr>
                <w:rFonts w:ascii="Calibri" w:eastAsia="Times New Roman" w:hAnsi="Calibri" w:cs="Calibri"/>
                <w:color w:val="000000"/>
              </w:rPr>
              <w:t>u</w:t>
            </w:r>
            <w:r w:rsidRPr="008D0E62">
              <w:rPr>
                <w:rFonts w:ascii="Calibri" w:eastAsia="Times New Roman" w:hAnsi="Calibri" w:cs="Calibri"/>
                <w:color w:val="000000"/>
              </w:rPr>
              <w:t>t the calculated variables from NAACCR prep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8D0E62" w:rsidRDefault="008D0E62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A: No. In addition to EOD Tumor Size NAACCR is requesting </w:t>
            </w:r>
            <w:r w:rsidRPr="008D0E62">
              <w:rPr>
                <w:rFonts w:ascii="Calibri" w:eastAsia="Times New Roman" w:hAnsi="Calibri" w:cs="Calibri"/>
                <w:color w:val="000000"/>
              </w:rPr>
              <w:t>CS Version Derived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CS Version Input Current, and </w:t>
            </w:r>
            <w:r w:rsidRPr="008D0E62">
              <w:rPr>
                <w:rFonts w:ascii="Calibri" w:eastAsia="Times New Roman" w:hAnsi="Calibri" w:cs="Calibri"/>
                <w:color w:val="000000"/>
              </w:rPr>
              <w:t>CS Version Input Original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:rsidR="008D0E62" w:rsidRPr="008D0E62" w:rsidRDefault="008D0E62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E62" w:rsidRPr="008D0E62" w:rsidTr="008D0E6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62" w:rsidRDefault="0020294B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Q: </w:t>
            </w:r>
            <w:r w:rsidR="008D0E62" w:rsidRPr="008D0E62">
              <w:rPr>
                <w:rFonts w:ascii="Calibri" w:eastAsia="Times New Roman" w:hAnsi="Calibri" w:cs="Calibri"/>
                <w:color w:val="000000"/>
              </w:rPr>
              <w:t>What does the year of diagnosis + 1 indicate and what is it used for?</w:t>
            </w:r>
          </w:p>
          <w:p w:rsidR="0020294B" w:rsidRDefault="0020294B" w:rsidP="00202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A: It is a way to identify whether a record in a cohort file that matched with a registry record was likely the same primary as in the cohort or a subsequent primary.  We added this for the current VPR-CLS pilot linkage with the Childhood Cancer Survivor Cohort and </w:t>
            </w:r>
            <w:r w:rsidR="001C41D5">
              <w:rPr>
                <w:rFonts w:ascii="Calibri" w:hAnsi="Calibri" w:cs="Calibri"/>
                <w:color w:val="000000"/>
              </w:rPr>
              <w:t>thought</w:t>
            </w:r>
            <w:r>
              <w:rPr>
                <w:rFonts w:ascii="Calibri" w:hAnsi="Calibri" w:cs="Calibri"/>
                <w:color w:val="000000"/>
              </w:rPr>
              <w:t xml:space="preserve"> it might be helpful with future linkages.  If you would like more information, please email me at cclerkin@naaccr.org.  Thanks!</w:t>
            </w:r>
          </w:p>
          <w:p w:rsidR="0020294B" w:rsidRPr="008D0E62" w:rsidRDefault="0020294B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E62" w:rsidRPr="008D0E62" w:rsidTr="008D0E6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62" w:rsidRDefault="0020294B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Q: </w:t>
            </w:r>
            <w:r w:rsidR="008D0E62" w:rsidRPr="008D0E62">
              <w:rPr>
                <w:rFonts w:ascii="Calibri" w:eastAsia="Times New Roman" w:hAnsi="Calibri" w:cs="Calibri"/>
                <w:color w:val="000000"/>
              </w:rPr>
              <w:t>Can you submit one file (1995-2016 &amp; 2017) or does 2017 need to be split out for both NAACCR an NPCR?</w:t>
            </w:r>
          </w:p>
          <w:p w:rsidR="0020294B" w:rsidRDefault="0020294B" w:rsidP="002029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A: </w:t>
            </w:r>
            <w:r>
              <w:rPr>
                <w:rFonts w:ascii="Calibri" w:hAnsi="Calibri" w:cs="Calibri"/>
                <w:color w:val="000000"/>
              </w:rPr>
              <w:t>If you are submitting your 2017 cases at the same time as the 1995-2016 file, then a single file is preferred (but not required).   If you are submitting your 2017 cases at a later date, then the 2017 cases may be submitted in a separate file.</w:t>
            </w:r>
          </w:p>
          <w:p w:rsidR="0020294B" w:rsidRPr="008D0E62" w:rsidRDefault="0020294B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E62" w:rsidRPr="008D0E62" w:rsidTr="008D0E6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62" w:rsidRDefault="0020294B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Q: </w:t>
            </w:r>
            <w:r w:rsidR="008D0E62" w:rsidRPr="008D0E62">
              <w:rPr>
                <w:rFonts w:ascii="Calibri" w:eastAsia="Times New Roman" w:hAnsi="Calibri" w:cs="Calibri"/>
                <w:color w:val="000000"/>
              </w:rPr>
              <w:t xml:space="preserve">Is NDI linkage for 2016 cases required to be included in the 2016 </w:t>
            </w:r>
            <w:r w:rsidR="001C41D5" w:rsidRPr="008D0E62">
              <w:rPr>
                <w:rFonts w:ascii="Calibri" w:eastAsia="Times New Roman" w:hAnsi="Calibri" w:cs="Calibri"/>
                <w:color w:val="000000"/>
              </w:rPr>
              <w:t>survival</w:t>
            </w:r>
            <w:r w:rsidR="008D0E62" w:rsidRPr="008D0E62">
              <w:rPr>
                <w:rFonts w:ascii="Calibri" w:eastAsia="Times New Roman" w:hAnsi="Calibri" w:cs="Calibri"/>
                <w:color w:val="000000"/>
              </w:rPr>
              <w:t xml:space="preserve"> analyses? Our registry is linked through 2015 </w:t>
            </w:r>
            <w:proofErr w:type="spellStart"/>
            <w:r w:rsidR="008D0E62" w:rsidRPr="008D0E62">
              <w:rPr>
                <w:rFonts w:ascii="Calibri" w:eastAsia="Times New Roman" w:hAnsi="Calibri" w:cs="Calibri"/>
                <w:color w:val="000000"/>
              </w:rPr>
              <w:t>Dx</w:t>
            </w:r>
            <w:proofErr w:type="spellEnd"/>
            <w:r w:rsidR="008D0E62" w:rsidRPr="008D0E62">
              <w:rPr>
                <w:rFonts w:ascii="Calibri" w:eastAsia="Times New Roman" w:hAnsi="Calibri" w:cs="Calibri"/>
                <w:color w:val="000000"/>
              </w:rPr>
              <w:t xml:space="preserve"> dates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20294B" w:rsidRDefault="0020294B" w:rsidP="002029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A: </w:t>
            </w:r>
            <w:r>
              <w:rPr>
                <w:rFonts w:ascii="Calibri" w:hAnsi="Calibri" w:cs="Calibri"/>
                <w:color w:val="000000"/>
              </w:rPr>
              <w:t>Death links completed through 2015 diagnoses is fine.</w:t>
            </w:r>
            <w:r w:rsidR="001C41D5">
              <w:rPr>
                <w:rFonts w:ascii="Calibri" w:hAnsi="Calibri" w:cs="Calibri"/>
                <w:color w:val="000000"/>
              </w:rPr>
              <w:t xml:space="preserve"> The linkage, of course, needs to occur with the more recent NDI years. </w:t>
            </w:r>
            <w:bookmarkStart w:id="0" w:name="_GoBack"/>
            <w:bookmarkEnd w:id="0"/>
          </w:p>
          <w:p w:rsidR="0020294B" w:rsidRPr="008D0E62" w:rsidRDefault="0020294B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0E62" w:rsidRPr="008D0E62" w:rsidTr="008D0E6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62" w:rsidRPr="008D0E62" w:rsidRDefault="008D0E62" w:rsidP="008D0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E2184" w:rsidRDefault="00DE2184"/>
    <w:sectPr w:rsidR="00DE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438A"/>
    <w:multiLevelType w:val="hybridMultilevel"/>
    <w:tmpl w:val="713C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62"/>
    <w:rsid w:val="001C41D5"/>
    <w:rsid w:val="0020294B"/>
    <w:rsid w:val="008D0E62"/>
    <w:rsid w:val="00D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956D9-C346-46DA-84EC-646E305B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29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444</Words>
  <Characters>1840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Hofferkamp</dc:creator>
  <cp:keywords/>
  <dc:description/>
  <cp:lastModifiedBy>Recinda Sherman</cp:lastModifiedBy>
  <cp:revision>2</cp:revision>
  <dcterms:created xsi:type="dcterms:W3CDTF">2018-09-20T16:03:00Z</dcterms:created>
  <dcterms:modified xsi:type="dcterms:W3CDTF">2018-09-21T13:33:00Z</dcterms:modified>
</cp:coreProperties>
</file>