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2" w:rsidRDefault="00A62702" w:rsidP="00A62702">
      <w:r>
        <w:t>My first task was to test Oracle's capabilities to store and process XML.  I used their bulk Data Loader program to load the sample xml NAACCR version 140 file into a CLOB (Character Large Object Blob) field that could then be parsed with Oracles XML functions.  The field size for a CLOB can be up to 128 Terabytes. Didn’t take me long to say forget this Oracle XML code given the CDC DLL’s capabilities to parse a NAACCR XML file.</w:t>
      </w:r>
    </w:p>
    <w:p w:rsidR="00A62702" w:rsidRDefault="00A62702" w:rsidP="00A62702"/>
    <w:p w:rsidR="00A62702" w:rsidRDefault="00A62702" w:rsidP="00A62702">
      <w:r>
        <w:t>Next task was to create a XMAL application, (Screen pic in attachment), with a back-end of C# for parsing an XML file using the CDC’s XMLPlus.DLL. I got the application to read the XML file and assemble patient/tumor records in a record/field delimited file suitable for bulk loading into our DB.  I am adopting what I am calling the KB delimiter in honor of Kathleen B., &amp;#187. (»)</w:t>
      </w:r>
    </w:p>
    <w:p w:rsidR="00A62702" w:rsidRDefault="00A62702" w:rsidP="00A62702"/>
    <w:p w:rsidR="00A62702" w:rsidRDefault="00A62702" w:rsidP="00A62702">
      <w:r>
        <w:t>Next Queued tasks</w:t>
      </w:r>
    </w:p>
    <w:p w:rsidR="00A62702" w:rsidRDefault="00A62702" w:rsidP="00A62702">
      <w:r>
        <w:t>•</w:t>
      </w:r>
      <w:r>
        <w:tab/>
        <w:t>Integration of the CDC’s EDIT50.dll for scoring and reporting.</w:t>
      </w:r>
    </w:p>
    <w:p w:rsidR="00A62702" w:rsidRDefault="00A62702" w:rsidP="00A62702">
      <w:r>
        <w:t>•</w:t>
      </w:r>
      <w:r>
        <w:tab/>
        <w:t>Identify/create better testing data. The Current XML sample file is a NAACCR version 140 ‘A’ record type.  I need to test 160 and 180 versions for record type I.</w:t>
      </w:r>
    </w:p>
    <w:p w:rsidR="003801FC" w:rsidRDefault="00A62702" w:rsidP="00A62702">
      <w:r>
        <w:t>•</w:t>
      </w:r>
      <w:r>
        <w:tab/>
        <w:t>Continue refining/testing load to add error handling and reporting.</w:t>
      </w:r>
    </w:p>
    <w:p w:rsidR="00A62702" w:rsidRDefault="00A62702" w:rsidP="00A62702">
      <w:bookmarkStart w:id="0" w:name="_GoBack"/>
      <w:bookmarkEnd w:id="0"/>
    </w:p>
    <w:p w:rsidR="003801FC" w:rsidRDefault="003801FC" w:rsidP="003801FC">
      <w:r>
        <w:t>XAML App:</w:t>
      </w:r>
    </w:p>
    <w:p w:rsidR="003801FC" w:rsidRDefault="003801FC" w:rsidP="003801FC">
      <w:r>
        <w:rPr>
          <w:noProof/>
        </w:rPr>
        <w:drawing>
          <wp:inline distT="0" distB="0" distL="0" distR="0">
            <wp:extent cx="5943600" cy="3708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813E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5A1"/>
    <w:multiLevelType w:val="hybridMultilevel"/>
    <w:tmpl w:val="3A6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87"/>
    <w:rsid w:val="002E38F0"/>
    <w:rsid w:val="003801FC"/>
    <w:rsid w:val="00421128"/>
    <w:rsid w:val="00701E4E"/>
    <w:rsid w:val="00740287"/>
    <w:rsid w:val="00A62702"/>
    <w:rsid w:val="00AF49CA"/>
    <w:rsid w:val="00B84A35"/>
    <w:rsid w:val="00D178D0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01E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1E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1E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1E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01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1E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E4E"/>
    <w:rPr>
      <w:rFonts w:ascii="Verdan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1E4E"/>
    <w:rPr>
      <w:rFonts w:ascii="Verdan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1E4E"/>
    <w:rPr>
      <w:rFonts w:ascii="Verdan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1E4E"/>
    <w:rPr>
      <w:rFonts w:ascii="Verdana" w:hAnsi="Verdan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01E4E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01E4E"/>
    <w:rPr>
      <w:rFonts w:ascii="Verdana" w:hAnsi="Verdana"/>
      <w:b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96C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01E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1E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1E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1E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01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1E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E4E"/>
    <w:rPr>
      <w:rFonts w:ascii="Verdan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1E4E"/>
    <w:rPr>
      <w:rFonts w:ascii="Verdan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1E4E"/>
    <w:rPr>
      <w:rFonts w:ascii="Verdan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1E4E"/>
    <w:rPr>
      <w:rFonts w:ascii="Verdana" w:hAnsi="Verdan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01E4E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01E4E"/>
    <w:rPr>
      <w:rFonts w:ascii="Verdana" w:hAnsi="Verdana"/>
      <w:b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96C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Reed</dc:creator>
  <cp:lastModifiedBy>Jeffrey Reed</cp:lastModifiedBy>
  <cp:revision>3</cp:revision>
  <dcterms:created xsi:type="dcterms:W3CDTF">2018-07-18T16:50:00Z</dcterms:created>
  <dcterms:modified xsi:type="dcterms:W3CDTF">2018-07-18T16:54:00Z</dcterms:modified>
</cp:coreProperties>
</file>